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2E12F4" w:rsidP="00AC630D">
      <w:pPr>
        <w:rPr>
          <w:rFonts w:ascii="Verdana" w:hAnsi="Verdana"/>
          <w:sz w:val="52"/>
          <w:szCs w:val="52"/>
        </w:rPr>
      </w:pPr>
      <w:r>
        <w:rPr>
          <w:rFonts w:ascii="Verdana" w:hAnsi="Verdana"/>
          <w:sz w:val="52"/>
          <w:szCs w:val="52"/>
        </w:rPr>
        <w:t xml:space="preserve">Head of </w:t>
      </w:r>
      <w:r w:rsidR="00CE4EEF">
        <w:rPr>
          <w:rFonts w:ascii="Verdana" w:hAnsi="Verdana"/>
          <w:sz w:val="52"/>
          <w:szCs w:val="52"/>
        </w:rPr>
        <w:t>Development</w:t>
      </w:r>
    </w:p>
    <w:p w:rsidR="00AC630D" w:rsidRPr="008750F2" w:rsidRDefault="00C32E53" w:rsidP="00AC630D">
      <w:pPr>
        <w:rPr>
          <w:rFonts w:ascii="Verdana" w:hAnsi="Verdana"/>
          <w:sz w:val="52"/>
          <w:szCs w:val="52"/>
        </w:rPr>
      </w:pPr>
      <w:r>
        <w:rPr>
          <w:rFonts w:ascii="Verdana" w:hAnsi="Verdana"/>
          <w:sz w:val="52"/>
          <w:szCs w:val="52"/>
        </w:rPr>
        <w:t xml:space="preserve">January </w:t>
      </w:r>
      <w:r w:rsidR="00AC630D" w:rsidRPr="008750F2">
        <w:rPr>
          <w:rFonts w:ascii="Verdana" w:hAnsi="Verdana"/>
          <w:sz w:val="52"/>
          <w:szCs w:val="52"/>
        </w:rPr>
        <w:t>20</w:t>
      </w:r>
      <w:r>
        <w:rPr>
          <w:rFonts w:ascii="Verdana" w:hAnsi="Verdana"/>
          <w:sz w:val="52"/>
          <w:szCs w:val="52"/>
        </w:rPr>
        <w:t>20</w:t>
      </w:r>
      <w:r w:rsidR="00AC630D"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2E12F4">
        <w:rPr>
          <w:rFonts w:ascii="Verdana" w:hAnsi="Verdana"/>
          <w:b/>
          <w:spacing w:val="2"/>
          <w:sz w:val="20"/>
        </w:rPr>
        <w:t xml:space="preserve">Head of </w:t>
      </w:r>
      <w:r w:rsidR="00CE4EEF">
        <w:rPr>
          <w:rFonts w:ascii="Verdana" w:hAnsi="Verdana"/>
          <w:b/>
          <w:spacing w:val="2"/>
          <w:sz w:val="20"/>
        </w:rPr>
        <w:t>Development</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C630D" w:rsidRDefault="00AC630D" w:rsidP="00AC630D">
      <w:pPr>
        <w:rPr>
          <w:rFonts w:ascii="Verdana" w:hAnsi="Verdana"/>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 xml:space="preserve">midday on </w:t>
      </w:r>
      <w:r w:rsidR="00C32E53">
        <w:rPr>
          <w:rFonts w:ascii="Verdana" w:hAnsi="Verdana"/>
          <w:b/>
          <w:spacing w:val="2"/>
          <w:sz w:val="20"/>
        </w:rPr>
        <w:t>Wednes</w:t>
      </w:r>
      <w:r w:rsidR="00E7079B">
        <w:rPr>
          <w:rFonts w:ascii="Verdana" w:hAnsi="Verdana"/>
          <w:b/>
          <w:spacing w:val="2"/>
          <w:sz w:val="20"/>
        </w:rPr>
        <w:t xml:space="preserve">day </w:t>
      </w:r>
      <w:r w:rsidR="00C32E53">
        <w:rPr>
          <w:rFonts w:ascii="Verdana" w:hAnsi="Verdana"/>
          <w:b/>
          <w:spacing w:val="2"/>
          <w:sz w:val="20"/>
        </w:rPr>
        <w:t>8</w:t>
      </w:r>
      <w:r w:rsidR="00474807">
        <w:rPr>
          <w:rFonts w:ascii="Verdana" w:hAnsi="Verdana"/>
          <w:b/>
          <w:spacing w:val="2"/>
          <w:sz w:val="20"/>
        </w:rPr>
        <w:t xml:space="preserve"> </w:t>
      </w:r>
      <w:r w:rsidR="00C32E53">
        <w:rPr>
          <w:rFonts w:ascii="Verdana" w:hAnsi="Verdana"/>
          <w:b/>
          <w:spacing w:val="2"/>
          <w:sz w:val="20"/>
        </w:rPr>
        <w:t>January 2020</w:t>
      </w:r>
      <w:r w:rsidR="009D31E0">
        <w:rPr>
          <w:rFonts w:ascii="Verdana" w:hAnsi="Verdana"/>
          <w:spacing w:val="2"/>
          <w:sz w:val="20"/>
        </w:rPr>
        <w:t>.</w:t>
      </w:r>
    </w:p>
    <w:p w:rsidR="00675227" w:rsidRDefault="00675227"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Please address your application to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b/>
          <w:spacing w:val="2"/>
          <w:sz w:val="20"/>
        </w:rPr>
      </w:pPr>
      <w:r w:rsidRPr="00294D9E">
        <w:rPr>
          <w:rFonts w:ascii="Verdana" w:hAnsi="Verdana"/>
          <w:b/>
          <w:spacing w:val="2"/>
          <w:sz w:val="20"/>
        </w:rPr>
        <w:t xml:space="preserve">Recruitment, </w:t>
      </w:r>
      <w:r>
        <w:rPr>
          <w:rFonts w:ascii="Verdana" w:hAnsi="Verdana"/>
          <w:b/>
          <w:spacing w:val="2"/>
          <w:sz w:val="20"/>
        </w:rPr>
        <w:t>Sharron Stowe</w:t>
      </w:r>
      <w:r w:rsidRPr="00294D9E">
        <w:rPr>
          <w:rFonts w:ascii="Verdana" w:hAnsi="Verdana"/>
          <w:b/>
          <w:spacing w:val="2"/>
          <w:sz w:val="20"/>
        </w:rPr>
        <w:t xml:space="preserve">, Theatre Royal, Westgate Street, </w:t>
      </w:r>
    </w:p>
    <w:p w:rsidR="00AC630D" w:rsidRPr="00294D9E" w:rsidRDefault="00AC630D" w:rsidP="00AC630D">
      <w:pPr>
        <w:rPr>
          <w:rFonts w:ascii="Verdana" w:hAnsi="Verdana"/>
          <w:spacing w:val="2"/>
          <w:sz w:val="20"/>
        </w:rPr>
      </w:pPr>
      <w:r w:rsidRPr="00294D9E">
        <w:rPr>
          <w:rFonts w:ascii="Verdana" w:hAnsi="Verdana"/>
          <w:b/>
          <w:spacing w:val="2"/>
          <w:sz w:val="20"/>
        </w:rPr>
        <w:t>Bury St Edmunds, Suffolk, IP33 1QR</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r w:rsidRPr="00294D9E">
        <w:rPr>
          <w:rFonts w:ascii="Verdana" w:hAnsi="Verdana"/>
          <w:noProof/>
          <w:sz w:val="18"/>
          <w:szCs w:val="18"/>
          <w:lang w:eastAsia="en-GB"/>
        </w:rPr>
        <w:drawing>
          <wp:inline distT="0" distB="0" distL="0" distR="0">
            <wp:extent cx="2362200" cy="695325"/>
            <wp:effectExtent l="0" t="0" r="0" b="9525"/>
            <wp:docPr id="5" name="Picture 5" descr="Karen Simpson signature 27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Simpson signature 271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inline>
        </w:drawing>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20"/>
        </w:rPr>
      </w:pPr>
      <w:r w:rsidRPr="00294D9E">
        <w:rPr>
          <w:rFonts w:ascii="Verdana" w:hAnsi="Verdana"/>
          <w:sz w:val="20"/>
        </w:rPr>
        <w:t>Karen Simpson</w:t>
      </w:r>
    </w:p>
    <w:p w:rsidR="00AC630D" w:rsidRPr="00294D9E" w:rsidRDefault="00AC630D" w:rsidP="00AC630D">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CE4EEF" w:rsidRDefault="00CE4EEF"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2E12F4"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 xml:space="preserve">Head of </w:t>
            </w:r>
            <w:r w:rsidR="00CE4EEF">
              <w:rPr>
                <w:rFonts w:ascii="Verdana" w:hAnsi="Verdana"/>
                <w:color w:val="44546A"/>
                <w:spacing w:val="2"/>
                <w:sz w:val="28"/>
                <w:szCs w:val="28"/>
              </w:rPr>
              <w:t>Development</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F8403D" w:rsidRPr="00247CB9" w:rsidRDefault="00F8403D" w:rsidP="00247CB9">
      <w:pPr>
        <w:pStyle w:val="ListBullet"/>
        <w:tabs>
          <w:tab w:val="left" w:pos="851"/>
        </w:tabs>
        <w:spacing w:after="0" w:line="240" w:lineRule="auto"/>
        <w:rPr>
          <w:rFonts w:ascii="Verdana" w:hAnsi="Verdana"/>
          <w:spacing w:val="2"/>
          <w:sz w:val="18"/>
          <w:szCs w:val="18"/>
          <w:lang w:val="en-GB"/>
        </w:rPr>
      </w:pPr>
    </w:p>
    <w:p w:rsidR="00247CB9" w:rsidRDefault="00822214" w:rsidP="00247CB9">
      <w:pPr>
        <w:tabs>
          <w:tab w:val="left" w:pos="4111"/>
        </w:tabs>
        <w:spacing w:after="120" w:line="270" w:lineRule="exact"/>
        <w:rPr>
          <w:rFonts w:ascii="Verdana" w:hAnsi="Verdana"/>
          <w:b/>
          <w:bCs/>
          <w:spacing w:val="2"/>
          <w:sz w:val="18"/>
        </w:rPr>
      </w:pPr>
      <w:r w:rsidRPr="00D54F53">
        <w:rPr>
          <w:rFonts w:ascii="Verdana" w:hAnsi="Verdana"/>
          <w:b/>
          <w:bCs/>
          <w:spacing w:val="2"/>
          <w:sz w:val="18"/>
        </w:rPr>
        <w:t>Department:</w:t>
      </w:r>
      <w:r w:rsidR="0091237F">
        <w:rPr>
          <w:rFonts w:ascii="Verdana" w:hAnsi="Verdana"/>
          <w:b/>
          <w:bCs/>
          <w:spacing w:val="2"/>
          <w:sz w:val="18"/>
        </w:rPr>
        <w:t xml:space="preserve"> </w:t>
      </w:r>
      <w:r w:rsidR="00CE4EEF">
        <w:rPr>
          <w:rFonts w:ascii="Verdana" w:hAnsi="Verdana"/>
          <w:b/>
          <w:bCs/>
          <w:spacing w:val="2"/>
          <w:sz w:val="18"/>
        </w:rPr>
        <w:t>Development</w:t>
      </w:r>
      <w:r w:rsidRPr="00D54F53">
        <w:rPr>
          <w:rFonts w:ascii="Verdana" w:hAnsi="Verdana"/>
          <w:b/>
          <w:bCs/>
          <w:spacing w:val="2"/>
          <w:sz w:val="18"/>
        </w:rPr>
        <w:tab/>
      </w:r>
    </w:p>
    <w:p w:rsidR="005D0D64" w:rsidRDefault="005D0D64" w:rsidP="00247CB9">
      <w:pPr>
        <w:pStyle w:val="NoSpacing"/>
        <w:rPr>
          <w:rFonts w:ascii="Verdana" w:hAnsi="Verdana"/>
          <w:b/>
          <w:bCs/>
          <w:spacing w:val="2"/>
          <w:sz w:val="18"/>
          <w:szCs w:val="18"/>
        </w:rPr>
      </w:pPr>
      <w:r>
        <w:rPr>
          <w:rFonts w:ascii="Verdana" w:hAnsi="Verdana"/>
          <w:b/>
          <w:bCs/>
          <w:spacing w:val="2"/>
          <w:sz w:val="18"/>
          <w:szCs w:val="18"/>
        </w:rPr>
        <w:t xml:space="preserve">Responsible to: </w:t>
      </w:r>
      <w:r w:rsidRPr="00A51E45">
        <w:rPr>
          <w:rFonts w:ascii="Verdana" w:hAnsi="Verdana"/>
          <w:bCs/>
          <w:spacing w:val="2"/>
          <w:sz w:val="18"/>
          <w:szCs w:val="18"/>
        </w:rPr>
        <w:t>The General Manager/Finance Director</w:t>
      </w:r>
    </w:p>
    <w:p w:rsidR="00A51E45" w:rsidRDefault="00A51E45" w:rsidP="00247CB9">
      <w:pPr>
        <w:pStyle w:val="NoSpacing"/>
        <w:rPr>
          <w:rFonts w:ascii="Verdana" w:hAnsi="Verdana"/>
          <w:b/>
          <w:bCs/>
          <w:spacing w:val="2"/>
          <w:sz w:val="18"/>
          <w:szCs w:val="18"/>
        </w:rPr>
      </w:pPr>
    </w:p>
    <w:p w:rsidR="00247CB9" w:rsidRPr="00247CB9" w:rsidRDefault="00822214" w:rsidP="00247CB9">
      <w:pPr>
        <w:pStyle w:val="NoSpacing"/>
        <w:rPr>
          <w:rFonts w:ascii="Verdana" w:hAnsi="Verdana"/>
          <w:b/>
          <w:sz w:val="18"/>
          <w:szCs w:val="18"/>
        </w:rPr>
      </w:pPr>
      <w:r w:rsidRPr="00247CB9">
        <w:rPr>
          <w:rFonts w:ascii="Verdana" w:hAnsi="Verdana"/>
          <w:b/>
          <w:bCs/>
          <w:spacing w:val="2"/>
          <w:sz w:val="18"/>
          <w:szCs w:val="18"/>
        </w:rPr>
        <w:t xml:space="preserve">Responsible </w:t>
      </w:r>
      <w:r w:rsidR="00F8403D" w:rsidRPr="00247CB9">
        <w:rPr>
          <w:rFonts w:ascii="Verdana" w:hAnsi="Verdana"/>
          <w:b/>
          <w:bCs/>
          <w:spacing w:val="2"/>
          <w:sz w:val="18"/>
          <w:szCs w:val="18"/>
        </w:rPr>
        <w:t>for</w:t>
      </w:r>
      <w:r w:rsidRPr="00247CB9">
        <w:rPr>
          <w:rFonts w:ascii="Verdana" w:hAnsi="Verdana"/>
          <w:b/>
          <w:bCs/>
          <w:spacing w:val="2"/>
          <w:sz w:val="18"/>
          <w:szCs w:val="18"/>
        </w:rPr>
        <w:t xml:space="preserve">: </w:t>
      </w:r>
      <w:r w:rsidR="00CE4EEF" w:rsidRPr="00A51E45">
        <w:rPr>
          <w:rFonts w:ascii="Verdana" w:hAnsi="Verdana"/>
          <w:sz w:val="18"/>
          <w:szCs w:val="18"/>
        </w:rPr>
        <w:t>Development Manager</w:t>
      </w:r>
    </w:p>
    <w:p w:rsidR="00CE4EEF" w:rsidRPr="00247CB9" w:rsidRDefault="00247CB9" w:rsidP="00CE4EEF">
      <w:pPr>
        <w:pStyle w:val="NoSpacing"/>
        <w:rPr>
          <w:rFonts w:ascii="Verdana" w:hAnsi="Verdana"/>
          <w:b/>
          <w:sz w:val="18"/>
          <w:szCs w:val="18"/>
        </w:rPr>
      </w:pPr>
      <w:r w:rsidRPr="00247CB9">
        <w:rPr>
          <w:rFonts w:ascii="Verdana" w:hAnsi="Verdana"/>
          <w:b/>
          <w:sz w:val="18"/>
          <w:szCs w:val="18"/>
        </w:rPr>
        <w:t xml:space="preserve">     </w:t>
      </w:r>
      <w:r w:rsidRPr="00247CB9">
        <w:rPr>
          <w:rFonts w:ascii="Verdana" w:hAnsi="Verdana"/>
          <w:b/>
          <w:sz w:val="18"/>
          <w:szCs w:val="18"/>
        </w:rPr>
        <w:tab/>
      </w:r>
      <w:r w:rsidRPr="00247CB9">
        <w:rPr>
          <w:rFonts w:ascii="Verdana" w:hAnsi="Verdana"/>
          <w:b/>
          <w:sz w:val="18"/>
          <w:szCs w:val="18"/>
        </w:rPr>
        <w:tab/>
        <w:t xml:space="preserve"> </w:t>
      </w:r>
    </w:p>
    <w:p w:rsidR="0091237F" w:rsidRDefault="0091237F" w:rsidP="00717087">
      <w:pPr>
        <w:tabs>
          <w:tab w:val="left" w:pos="567"/>
          <w:tab w:val="left" w:pos="851"/>
          <w:tab w:val="left" w:pos="1134"/>
        </w:tabs>
        <w:jc w:val="both"/>
      </w:pPr>
    </w:p>
    <w:p w:rsidR="00717087" w:rsidRDefault="00717087" w:rsidP="00717087">
      <w:pPr>
        <w:spacing w:line="23" w:lineRule="atLeast"/>
        <w:ind w:right="282"/>
        <w:rPr>
          <w:rFonts w:ascii="Verdana" w:hAnsi="Verdana" w:cs="Verdana"/>
          <w:color w:val="000000"/>
          <w:szCs w:val="24"/>
        </w:rPr>
      </w:pPr>
      <w:r>
        <w:rPr>
          <w:rFonts w:ascii="Verdana" w:hAnsi="Verdana" w:cs="Verdana"/>
          <w:b/>
          <w:sz w:val="26"/>
          <w:szCs w:val="26"/>
        </w:rPr>
        <w:t>Purpose of the Job</w:t>
      </w:r>
    </w:p>
    <w:p w:rsidR="00AB50DA" w:rsidRDefault="00AB50DA" w:rsidP="00717087">
      <w:pPr>
        <w:spacing w:line="23" w:lineRule="atLeast"/>
        <w:rPr>
          <w:rFonts w:ascii="Verdana" w:hAnsi="Verdana" w:cs="Verdana"/>
          <w:color w:val="000000"/>
          <w:sz w:val="18"/>
          <w:szCs w:val="24"/>
        </w:rPr>
      </w:pPr>
    </w:p>
    <w:p w:rsidR="005D0D64" w:rsidRPr="005D0D64" w:rsidRDefault="005D0D64" w:rsidP="005D0D64">
      <w:pPr>
        <w:keepNext/>
        <w:keepLines/>
        <w:spacing w:before="40" w:line="270" w:lineRule="atLeast"/>
        <w:outlineLvl w:val="3"/>
        <w:rPr>
          <w:rFonts w:ascii="Verdana" w:eastAsiaTheme="majorEastAsia" w:hAnsi="Verdana" w:cstheme="majorBidi"/>
          <w:iCs/>
          <w:spacing w:val="2"/>
          <w:sz w:val="18"/>
          <w:szCs w:val="18"/>
        </w:rPr>
      </w:pPr>
      <w:r w:rsidRPr="005D0D64">
        <w:rPr>
          <w:rFonts w:ascii="Verdana" w:eastAsiaTheme="majorEastAsia" w:hAnsi="Verdana" w:cstheme="majorBidi"/>
          <w:iCs/>
          <w:spacing w:val="2"/>
          <w:sz w:val="18"/>
          <w:szCs w:val="18"/>
        </w:rPr>
        <w:t xml:space="preserve">The Head of Development post devises and delivers the strategy for raising the Core target and project work requirements.  </w:t>
      </w:r>
      <w:r w:rsidRPr="005D0D64">
        <w:rPr>
          <w:rFonts w:ascii="Verdana" w:hAnsi="Verdana"/>
          <w:spacing w:val="2"/>
          <w:sz w:val="18"/>
          <w:szCs w:val="18"/>
        </w:rPr>
        <w:t xml:space="preserve">Theatre Royal Bury St Edmunds Development team raise £170,000 </w:t>
      </w:r>
      <w:r>
        <w:rPr>
          <w:rFonts w:ascii="Verdana" w:hAnsi="Verdana"/>
          <w:spacing w:val="2"/>
          <w:sz w:val="18"/>
          <w:szCs w:val="18"/>
        </w:rPr>
        <w:t>-</w:t>
      </w:r>
      <w:r w:rsidRPr="005D0D64">
        <w:rPr>
          <w:rFonts w:ascii="Verdana" w:hAnsi="Verdana"/>
          <w:spacing w:val="2"/>
          <w:sz w:val="18"/>
          <w:szCs w:val="18"/>
        </w:rPr>
        <w:t xml:space="preserve"> £230,000</w:t>
      </w:r>
      <w:r w:rsidRPr="005D0D64">
        <w:rPr>
          <w:rFonts w:ascii="Verdana" w:hAnsi="Verdana"/>
          <w:b/>
          <w:spacing w:val="2"/>
          <w:sz w:val="18"/>
          <w:szCs w:val="18"/>
        </w:rPr>
        <w:t xml:space="preserve"> </w:t>
      </w:r>
      <w:r w:rsidRPr="005D0D64">
        <w:rPr>
          <w:rFonts w:ascii="Verdana" w:hAnsi="Verdana"/>
          <w:spacing w:val="2"/>
          <w:sz w:val="18"/>
          <w:szCs w:val="18"/>
        </w:rPr>
        <w:t>per year to support the work of the theatre out of which around £170,000 is raised for its core operations</w:t>
      </w:r>
      <w:r>
        <w:rPr>
          <w:rFonts w:ascii="Verdana" w:hAnsi="Verdana"/>
          <w:spacing w:val="2"/>
          <w:sz w:val="18"/>
          <w:szCs w:val="18"/>
        </w:rPr>
        <w:t xml:space="preserve">. </w:t>
      </w:r>
      <w:r w:rsidRPr="005D0D64">
        <w:rPr>
          <w:rFonts w:ascii="Verdana" w:eastAsiaTheme="majorEastAsia" w:hAnsi="Verdana" w:cstheme="majorBidi"/>
          <w:iCs/>
          <w:spacing w:val="2"/>
          <w:sz w:val="18"/>
          <w:szCs w:val="18"/>
        </w:rPr>
        <w:t xml:space="preserve"> The post-holder will be expected to work 39 hours a week but must be flexible as working evenings and weekends is essential to the success of the work. </w:t>
      </w:r>
    </w:p>
    <w:p w:rsidR="00721540" w:rsidRDefault="00721540" w:rsidP="00721540">
      <w:pPr>
        <w:pStyle w:val="Heading4"/>
        <w:spacing w:line="270" w:lineRule="exact"/>
        <w:rPr>
          <w:rFonts w:ascii="Verdana" w:hAnsi="Verdana"/>
          <w:spacing w:val="2"/>
          <w:sz w:val="26"/>
          <w:szCs w:val="26"/>
        </w:rPr>
      </w:pPr>
      <w:r w:rsidRPr="00721540">
        <w:rPr>
          <w:rFonts w:ascii="Verdana" w:hAnsi="Verdana"/>
          <w:spacing w:val="2"/>
          <w:sz w:val="26"/>
          <w:szCs w:val="26"/>
        </w:rPr>
        <w:t>Areas of Responsibility</w:t>
      </w:r>
    </w:p>
    <w:p w:rsidR="00721540" w:rsidRPr="00721540" w:rsidRDefault="00721540" w:rsidP="00721540"/>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Devise and implement a strategy for raising the requisite funding to meet targets through:</w:t>
      </w:r>
      <w:r>
        <w:rPr>
          <w:rFonts w:ascii="Verdana" w:hAnsi="Verdana"/>
          <w:spacing w:val="2"/>
          <w:sz w:val="18"/>
          <w:szCs w:val="18"/>
        </w:rPr>
        <w:br/>
        <w:t xml:space="preserve"> </w:t>
      </w:r>
      <w:r>
        <w:rPr>
          <w:rFonts w:ascii="Verdana" w:hAnsi="Verdana"/>
          <w:spacing w:val="2"/>
          <w:sz w:val="18"/>
          <w:szCs w:val="18"/>
        </w:rPr>
        <w:tab/>
        <w:t>Corporate sponsorship - £60,000+</w:t>
      </w:r>
    </w:p>
    <w:p w:rsidR="005D0D64" w:rsidRDefault="005D0D64" w:rsidP="005D0D64">
      <w:pPr>
        <w:pStyle w:val="ListBullet"/>
        <w:suppressAutoHyphens w:val="0"/>
        <w:spacing w:after="60" w:line="270" w:lineRule="atLeast"/>
        <w:ind w:left="720"/>
        <w:jc w:val="left"/>
        <w:rPr>
          <w:rFonts w:ascii="Verdana" w:hAnsi="Verdana"/>
          <w:spacing w:val="2"/>
          <w:sz w:val="18"/>
          <w:szCs w:val="18"/>
        </w:rPr>
      </w:pPr>
      <w:r>
        <w:rPr>
          <w:rFonts w:ascii="Verdana" w:hAnsi="Verdana"/>
          <w:spacing w:val="2"/>
          <w:sz w:val="18"/>
          <w:szCs w:val="18"/>
        </w:rPr>
        <w:t xml:space="preserve"> </w:t>
      </w:r>
      <w:r>
        <w:rPr>
          <w:rFonts w:ascii="Verdana" w:hAnsi="Verdana"/>
          <w:spacing w:val="2"/>
          <w:sz w:val="18"/>
          <w:szCs w:val="18"/>
        </w:rPr>
        <w:tab/>
        <w:t>Individual Giving - £40,000+</w:t>
      </w:r>
      <w:r>
        <w:rPr>
          <w:rFonts w:ascii="Verdana" w:hAnsi="Verdana"/>
          <w:spacing w:val="2"/>
          <w:sz w:val="18"/>
          <w:szCs w:val="18"/>
        </w:rPr>
        <w:br/>
        <w:t xml:space="preserve"> </w:t>
      </w:r>
      <w:r>
        <w:rPr>
          <w:rFonts w:ascii="Verdana" w:hAnsi="Verdana"/>
          <w:spacing w:val="2"/>
          <w:sz w:val="18"/>
          <w:szCs w:val="18"/>
        </w:rPr>
        <w:tab/>
        <w:t>Donations - £5,000+</w:t>
      </w:r>
    </w:p>
    <w:p w:rsidR="005D0D64" w:rsidRDefault="005D0D64" w:rsidP="005D0D64">
      <w:pPr>
        <w:pStyle w:val="ListBullet"/>
        <w:suppressAutoHyphens w:val="0"/>
        <w:spacing w:after="60" w:line="270" w:lineRule="atLeast"/>
        <w:ind w:left="720"/>
        <w:jc w:val="left"/>
        <w:rPr>
          <w:rFonts w:ascii="Verdana" w:hAnsi="Verdana"/>
          <w:spacing w:val="2"/>
          <w:sz w:val="18"/>
          <w:szCs w:val="18"/>
        </w:rPr>
      </w:pPr>
      <w:r>
        <w:rPr>
          <w:rFonts w:ascii="Verdana" w:hAnsi="Verdana"/>
          <w:spacing w:val="2"/>
          <w:sz w:val="18"/>
          <w:szCs w:val="18"/>
        </w:rPr>
        <w:t xml:space="preserve"> </w:t>
      </w:r>
      <w:r>
        <w:rPr>
          <w:rFonts w:ascii="Verdana" w:hAnsi="Verdana"/>
          <w:spacing w:val="2"/>
          <w:sz w:val="18"/>
          <w:szCs w:val="18"/>
        </w:rPr>
        <w:tab/>
        <w:t>Trusts and Foundation applications including local authority funding sources</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 xml:space="preserve">Monitor target achievement for and support the Development Manager in running the Fundraising Events </w:t>
      </w:r>
      <w:proofErr w:type="spellStart"/>
      <w:r>
        <w:rPr>
          <w:rFonts w:ascii="Verdana" w:hAnsi="Verdana"/>
          <w:spacing w:val="2"/>
          <w:sz w:val="18"/>
          <w:szCs w:val="18"/>
        </w:rPr>
        <w:t>programme</w:t>
      </w:r>
      <w:proofErr w:type="spellEnd"/>
      <w:r w:rsidR="000E04EB">
        <w:rPr>
          <w:rFonts w:ascii="Verdana" w:hAnsi="Verdana"/>
          <w:spacing w:val="2"/>
          <w:sz w:val="18"/>
          <w:szCs w:val="18"/>
        </w:rPr>
        <w:t>.</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Identify, research and drive potential funding opportunities</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Manage and undertake the stewardship of the Major Donors, Patrons, Sponsors and Charitable Trusts, writing funding reports where required.</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Maintain an excellent standard of Relationship Management with every donor</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Run and oversee cultivation events throughout the financial year</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Identify and cultivate relationships with other key stakeholders to the benefit of the Theatre</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Advocate and represent the Theatre Royal in external events</w:t>
      </w:r>
    </w:p>
    <w:p w:rsidR="005D0D64" w:rsidRPr="000E5289"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Work with the Friends’ Committee to deliver events contributing £5,000+ annually</w:t>
      </w:r>
    </w:p>
    <w:p w:rsidR="005D0D64" w:rsidRPr="00DD2817"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Ensure that accurate records are kept of donations, sponsorships and relationships in the corporate, trust and individual sectors.</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Liaise with all staff and departments to ensure the efficient and effective delivery of the work of the Development Department.</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Manage departmental budget and financial goals</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Develop, support and empower the Development Manager</w:t>
      </w:r>
    </w:p>
    <w:p w:rsidR="005D0D64" w:rsidRDefault="005D0D64" w:rsidP="005D0D64">
      <w:pPr>
        <w:pStyle w:val="ListBullet"/>
        <w:numPr>
          <w:ilvl w:val="0"/>
          <w:numId w:val="6"/>
        </w:numPr>
        <w:suppressAutoHyphens w:val="0"/>
        <w:spacing w:after="60" w:line="270" w:lineRule="atLeast"/>
        <w:jc w:val="left"/>
        <w:rPr>
          <w:rFonts w:ascii="Verdana" w:hAnsi="Verdana"/>
          <w:spacing w:val="2"/>
          <w:sz w:val="18"/>
          <w:szCs w:val="18"/>
        </w:rPr>
      </w:pPr>
      <w:r>
        <w:rPr>
          <w:rFonts w:ascii="Verdana" w:hAnsi="Verdana"/>
          <w:spacing w:val="2"/>
          <w:sz w:val="18"/>
          <w:szCs w:val="18"/>
        </w:rPr>
        <w:t>Undertake any other reasonable duties as requested by the Theatre Royal Director.</w:t>
      </w:r>
    </w:p>
    <w:p w:rsidR="005D0D64" w:rsidRDefault="005D0D64" w:rsidP="005D0D64">
      <w:pPr>
        <w:spacing w:line="270" w:lineRule="atLeast"/>
        <w:rPr>
          <w:rFonts w:ascii="Verdana" w:hAnsi="Verdana"/>
          <w:b/>
          <w:bCs/>
          <w:spacing w:val="2"/>
          <w:sz w:val="18"/>
          <w:szCs w:val="18"/>
        </w:rPr>
      </w:pPr>
    </w:p>
    <w:p w:rsidR="000D734F" w:rsidRPr="00525A8A" w:rsidRDefault="000D734F" w:rsidP="000D734F">
      <w:pPr>
        <w:rPr>
          <w:rFonts w:ascii="Verdana" w:hAnsi="Verdana"/>
          <w:b/>
          <w:spacing w:val="2"/>
          <w:sz w:val="18"/>
          <w:szCs w:val="18"/>
          <w:lang w:eastAsia="en-GB"/>
        </w:rPr>
      </w:pPr>
    </w:p>
    <w:p w:rsidR="00897A0D" w:rsidRPr="00D54F53" w:rsidRDefault="00897A0D" w:rsidP="00897A0D">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0930FD" w:rsidRDefault="000930FD" w:rsidP="00A70268">
      <w:pPr>
        <w:rPr>
          <w:rFonts w:ascii="Verdana" w:hAnsi="Verdana"/>
          <w:b/>
          <w:spacing w:val="2"/>
          <w:sz w:val="18"/>
          <w:szCs w:val="21"/>
          <w:lang w:eastAsia="en-GB"/>
        </w:rPr>
      </w:pPr>
    </w:p>
    <w:p w:rsidR="000930FD" w:rsidRDefault="000930FD" w:rsidP="000930FD">
      <w:pPr>
        <w:jc w:val="right"/>
        <w:rPr>
          <w:rFonts w:ascii="Verdana" w:hAnsi="Verdana"/>
          <w:sz w:val="18"/>
          <w:szCs w:val="21"/>
          <w:lang w:eastAsia="en-GB"/>
        </w:rPr>
      </w:pPr>
    </w:p>
    <w:p w:rsidR="00C77DEA" w:rsidRDefault="00C77DEA" w:rsidP="00A70268">
      <w:pPr>
        <w:rPr>
          <w:rFonts w:ascii="Verdana" w:hAnsi="Verdana"/>
          <w:sz w:val="18"/>
          <w:szCs w:val="21"/>
          <w:lang w:eastAsia="en-GB"/>
        </w:rPr>
      </w:pPr>
    </w:p>
    <w:p w:rsidR="00F639BA" w:rsidRPr="00F639BA" w:rsidRDefault="00F639BA" w:rsidP="00A70268">
      <w:pPr>
        <w:rPr>
          <w:rFonts w:ascii="Verdana" w:hAnsi="Verdana"/>
          <w:sz w:val="18"/>
          <w:szCs w:val="21"/>
          <w:lang w:eastAsia="en-GB"/>
        </w:rPr>
      </w:pPr>
    </w:p>
    <w:p w:rsidR="000223CB" w:rsidRDefault="00525A8A" w:rsidP="000223CB">
      <w:pPr>
        <w:rPr>
          <w:rFonts w:ascii="Verdana" w:hAnsi="Verdana"/>
          <w:spacing w:val="2"/>
          <w:sz w:val="24"/>
        </w:rPr>
      </w:pPr>
      <w:r w:rsidRPr="00BB233B">
        <w:rPr>
          <w:rFonts w:ascii="Verdana" w:hAnsi="Verdana"/>
          <w:spacing w:val="2"/>
          <w:sz w:val="24"/>
        </w:rPr>
        <w:t>Person Specification</w:t>
      </w:r>
    </w:p>
    <w:p w:rsidR="000223CB" w:rsidRPr="000223CB" w:rsidRDefault="000223CB" w:rsidP="000223CB">
      <w:pPr>
        <w:rPr>
          <w:rFonts w:ascii="Verdana" w:hAnsi="Verdana"/>
          <w:spacing w:val="2"/>
          <w:sz w:val="24"/>
        </w:rPr>
      </w:pPr>
    </w:p>
    <w:p w:rsidR="00314FED" w:rsidRPr="000223CB" w:rsidRDefault="00525A8A" w:rsidP="000223CB">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Essential</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Proven track record in raising funds and representing the business to high net worth individuals and senior representatives of organisations</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Excellent communication skills- both verbal and written</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Proven fundraising, marketing, or sales experience</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Proven track record in Relationship Management at a high/senior level</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 xml:space="preserve">Ability to deploy resources to </w:t>
      </w:r>
      <w:proofErr w:type="gramStart"/>
      <w:r w:rsidRPr="000E04EB">
        <w:rPr>
          <w:rFonts w:ascii="Verdana" w:hAnsi="Verdana"/>
          <w:spacing w:val="2"/>
          <w:sz w:val="18"/>
        </w:rPr>
        <w:t>effect</w:t>
      </w:r>
      <w:proofErr w:type="gramEnd"/>
      <w:r w:rsidRPr="000E04EB">
        <w:rPr>
          <w:rFonts w:ascii="Verdana" w:hAnsi="Verdana"/>
          <w:spacing w:val="2"/>
          <w:sz w:val="18"/>
        </w:rPr>
        <w:t xml:space="preserve"> the maximum outcome</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The ability to communicate persuasively and tailor delivery methods to suit the Prospect</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Ability to present compelling arguments to negotiate satisfactory outcome for the Theatre</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Excellent people skills</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Ability to demonstrate a high level of confidence and discretion</w:t>
      </w:r>
    </w:p>
    <w:p w:rsidR="000E04EB" w:rsidRPr="000E04EB" w:rsidRDefault="000E04EB" w:rsidP="000E04EB">
      <w:pPr>
        <w:pStyle w:val="ListParagraph"/>
        <w:numPr>
          <w:ilvl w:val="0"/>
          <w:numId w:val="4"/>
        </w:numPr>
        <w:rPr>
          <w:rFonts w:ascii="Verdana" w:hAnsi="Verdana"/>
          <w:spacing w:val="2"/>
          <w:sz w:val="18"/>
        </w:rPr>
      </w:pPr>
      <w:r w:rsidRPr="000E04EB">
        <w:rPr>
          <w:rFonts w:ascii="Verdana" w:hAnsi="Verdana"/>
          <w:spacing w:val="2"/>
          <w:sz w:val="18"/>
        </w:rPr>
        <w:t>A passion for the arts and theatre in particular and the ability to communicate that to prospects</w:t>
      </w:r>
    </w:p>
    <w:p w:rsidR="00F8403D" w:rsidRDefault="00F8403D" w:rsidP="000E04EB">
      <w:pPr>
        <w:pStyle w:val="ListParagraph"/>
        <w:ind w:left="360"/>
        <w:rPr>
          <w:rFonts w:ascii="Verdana" w:hAnsi="Verdana"/>
          <w:sz w:val="18"/>
        </w:rPr>
      </w:pPr>
    </w:p>
    <w:p w:rsidR="000223CB" w:rsidRPr="000223CB" w:rsidRDefault="000223CB" w:rsidP="000223CB">
      <w:pPr>
        <w:pStyle w:val="ListParagraph"/>
        <w:ind w:left="360"/>
        <w:rPr>
          <w:rFonts w:ascii="Verdana" w:hAnsi="Verdana"/>
          <w:sz w:val="18"/>
        </w:rPr>
      </w:pP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Desirable</w:t>
      </w:r>
    </w:p>
    <w:p w:rsidR="000E04EB" w:rsidRPr="000E04EB" w:rsidRDefault="000E04EB" w:rsidP="00A51E45">
      <w:pPr>
        <w:numPr>
          <w:ilvl w:val="1"/>
          <w:numId w:val="6"/>
        </w:numPr>
        <w:spacing w:line="270" w:lineRule="atLeast"/>
        <w:ind w:left="431" w:hanging="431"/>
        <w:rPr>
          <w:rFonts w:ascii="Verdana" w:hAnsi="Verdana"/>
          <w:spacing w:val="2"/>
          <w:sz w:val="18"/>
          <w:szCs w:val="18"/>
          <w:lang w:val="fr-FR"/>
        </w:rPr>
      </w:pPr>
      <w:proofErr w:type="spellStart"/>
      <w:r w:rsidRPr="000E04EB">
        <w:rPr>
          <w:rFonts w:ascii="Verdana" w:hAnsi="Verdana"/>
          <w:spacing w:val="2"/>
          <w:sz w:val="18"/>
          <w:szCs w:val="18"/>
          <w:lang w:val="fr-FR"/>
        </w:rPr>
        <w:t>Degree</w:t>
      </w:r>
      <w:proofErr w:type="spellEnd"/>
      <w:r w:rsidRPr="000E04EB">
        <w:rPr>
          <w:rFonts w:ascii="Verdana" w:hAnsi="Verdana"/>
          <w:spacing w:val="2"/>
          <w:sz w:val="18"/>
          <w:szCs w:val="18"/>
          <w:lang w:val="fr-FR"/>
        </w:rPr>
        <w:t xml:space="preserve"> </w:t>
      </w:r>
      <w:proofErr w:type="spellStart"/>
      <w:r w:rsidRPr="000E04EB">
        <w:rPr>
          <w:rFonts w:ascii="Verdana" w:hAnsi="Verdana"/>
          <w:spacing w:val="2"/>
          <w:sz w:val="18"/>
          <w:szCs w:val="18"/>
          <w:lang w:val="fr-FR"/>
        </w:rPr>
        <w:t>level</w:t>
      </w:r>
      <w:proofErr w:type="spellEnd"/>
      <w:r w:rsidRPr="000E04EB">
        <w:rPr>
          <w:rFonts w:ascii="Verdana" w:hAnsi="Verdana"/>
          <w:spacing w:val="2"/>
          <w:sz w:val="18"/>
          <w:szCs w:val="18"/>
          <w:lang w:val="fr-FR"/>
        </w:rPr>
        <w:t xml:space="preserve"> </w:t>
      </w:r>
      <w:proofErr w:type="spellStart"/>
      <w:r w:rsidRPr="000E04EB">
        <w:rPr>
          <w:rFonts w:ascii="Verdana" w:hAnsi="Verdana"/>
          <w:spacing w:val="2"/>
          <w:sz w:val="18"/>
          <w:szCs w:val="18"/>
          <w:lang w:val="fr-FR"/>
        </w:rPr>
        <w:t>education</w:t>
      </w:r>
      <w:proofErr w:type="spellEnd"/>
      <w:r w:rsidRPr="000E04EB">
        <w:rPr>
          <w:rFonts w:ascii="Verdana" w:hAnsi="Verdana"/>
          <w:spacing w:val="2"/>
          <w:sz w:val="18"/>
          <w:szCs w:val="18"/>
          <w:lang w:val="fr-FR"/>
        </w:rPr>
        <w:t xml:space="preserve"> or </w:t>
      </w:r>
      <w:proofErr w:type="spellStart"/>
      <w:r w:rsidRPr="000E04EB">
        <w:rPr>
          <w:rFonts w:ascii="Verdana" w:hAnsi="Verdana"/>
          <w:spacing w:val="2"/>
          <w:sz w:val="18"/>
          <w:szCs w:val="18"/>
          <w:lang w:val="fr-FR"/>
        </w:rPr>
        <w:t>equivalent</w:t>
      </w:r>
      <w:proofErr w:type="spellEnd"/>
      <w:r w:rsidRPr="000E04EB">
        <w:rPr>
          <w:rFonts w:ascii="Verdana" w:hAnsi="Verdana"/>
          <w:spacing w:val="2"/>
          <w:sz w:val="18"/>
          <w:szCs w:val="18"/>
          <w:lang w:val="fr-FR"/>
        </w:rPr>
        <w:t xml:space="preserve"> </w:t>
      </w:r>
      <w:proofErr w:type="spellStart"/>
      <w:r w:rsidRPr="000E04EB">
        <w:rPr>
          <w:rFonts w:ascii="Verdana" w:hAnsi="Verdana"/>
          <w:spacing w:val="2"/>
          <w:sz w:val="18"/>
          <w:szCs w:val="18"/>
          <w:lang w:val="fr-FR"/>
        </w:rPr>
        <w:t>professional</w:t>
      </w:r>
      <w:proofErr w:type="spellEnd"/>
      <w:r w:rsidRPr="000E04EB">
        <w:rPr>
          <w:rFonts w:ascii="Verdana" w:hAnsi="Verdana"/>
          <w:spacing w:val="2"/>
          <w:sz w:val="18"/>
          <w:szCs w:val="18"/>
          <w:lang w:val="fr-FR"/>
        </w:rPr>
        <w:t xml:space="preserve"> qualification</w:t>
      </w:r>
    </w:p>
    <w:p w:rsidR="000E04EB" w:rsidRPr="000E04EB" w:rsidRDefault="000E04EB" w:rsidP="00A51E45">
      <w:pPr>
        <w:numPr>
          <w:ilvl w:val="1"/>
          <w:numId w:val="6"/>
        </w:numPr>
        <w:spacing w:line="270" w:lineRule="atLeast"/>
        <w:ind w:left="431" w:hanging="431"/>
        <w:rPr>
          <w:rFonts w:ascii="Verdana" w:hAnsi="Verdana"/>
          <w:spacing w:val="2"/>
          <w:sz w:val="18"/>
          <w:szCs w:val="18"/>
        </w:rPr>
      </w:pPr>
      <w:r w:rsidRPr="000E04EB">
        <w:rPr>
          <w:rFonts w:ascii="Verdana" w:hAnsi="Verdana"/>
          <w:spacing w:val="2"/>
          <w:sz w:val="18"/>
          <w:szCs w:val="18"/>
        </w:rPr>
        <w:t>Experience of working in a Theatre or arts environment</w:t>
      </w:r>
    </w:p>
    <w:p w:rsidR="000E04EB" w:rsidRPr="000E04EB" w:rsidRDefault="000E04EB" w:rsidP="00A51E45">
      <w:pPr>
        <w:numPr>
          <w:ilvl w:val="1"/>
          <w:numId w:val="6"/>
        </w:numPr>
        <w:spacing w:line="270" w:lineRule="atLeast"/>
        <w:ind w:left="431" w:hanging="431"/>
        <w:rPr>
          <w:rFonts w:ascii="Verdana" w:hAnsi="Verdana"/>
          <w:spacing w:val="2"/>
          <w:sz w:val="18"/>
          <w:szCs w:val="18"/>
        </w:rPr>
      </w:pPr>
      <w:r w:rsidRPr="000E04EB">
        <w:rPr>
          <w:rFonts w:ascii="Verdana" w:hAnsi="Verdana"/>
          <w:spacing w:val="2"/>
          <w:sz w:val="18"/>
          <w:szCs w:val="18"/>
        </w:rPr>
        <w:t>Experience of using Spe</w:t>
      </w:r>
      <w:r>
        <w:rPr>
          <w:rFonts w:ascii="Verdana" w:hAnsi="Verdana"/>
          <w:spacing w:val="2"/>
          <w:sz w:val="18"/>
          <w:szCs w:val="18"/>
        </w:rPr>
        <w:t>k</w:t>
      </w:r>
      <w:r w:rsidRPr="000E04EB">
        <w:rPr>
          <w:rFonts w:ascii="Verdana" w:hAnsi="Verdana"/>
          <w:spacing w:val="2"/>
          <w:sz w:val="18"/>
          <w:szCs w:val="18"/>
        </w:rPr>
        <w:t>trix</w:t>
      </w:r>
      <w:r>
        <w:rPr>
          <w:rFonts w:ascii="Verdana" w:hAnsi="Verdana"/>
          <w:spacing w:val="2"/>
          <w:sz w:val="18"/>
          <w:szCs w:val="18"/>
        </w:rPr>
        <w:t>/Artifax</w:t>
      </w:r>
      <w:r w:rsidRPr="000E04EB">
        <w:rPr>
          <w:rFonts w:ascii="Verdana" w:hAnsi="Verdana"/>
          <w:spacing w:val="2"/>
          <w:sz w:val="18"/>
          <w:szCs w:val="18"/>
        </w:rPr>
        <w:t xml:space="preserve"> or similar database</w:t>
      </w:r>
    </w:p>
    <w:p w:rsidR="000E04EB" w:rsidRPr="000E04EB" w:rsidRDefault="000E04EB" w:rsidP="00A51E45">
      <w:pPr>
        <w:numPr>
          <w:ilvl w:val="1"/>
          <w:numId w:val="6"/>
        </w:numPr>
        <w:spacing w:line="270" w:lineRule="atLeast"/>
        <w:ind w:left="431" w:hanging="431"/>
        <w:rPr>
          <w:rFonts w:ascii="Verdana" w:hAnsi="Verdana"/>
          <w:spacing w:val="2"/>
          <w:sz w:val="18"/>
          <w:szCs w:val="18"/>
        </w:rPr>
      </w:pPr>
      <w:r w:rsidRPr="000E04EB">
        <w:rPr>
          <w:rFonts w:ascii="Verdana" w:hAnsi="Verdana"/>
          <w:spacing w:val="2"/>
          <w:sz w:val="18"/>
          <w:szCs w:val="18"/>
        </w:rPr>
        <w:t>Driver</w:t>
      </w:r>
    </w:p>
    <w:p w:rsidR="00525A8A" w:rsidRPr="00CE2E4F" w:rsidRDefault="00525A8A" w:rsidP="00525A8A">
      <w:pPr>
        <w:spacing w:after="120" w:line="270" w:lineRule="exact"/>
        <w:rPr>
          <w:rFonts w:ascii="Verdana" w:hAnsi="Verdana"/>
          <w:spacing w:val="2"/>
          <w:sz w:val="18"/>
          <w:szCs w:val="21"/>
          <w:lang w:eastAsia="en-GB"/>
        </w:rPr>
      </w:pPr>
    </w:p>
    <w:p w:rsidR="008F1374" w:rsidRPr="008F1374" w:rsidRDefault="008F1374" w:rsidP="008F1374">
      <w:pPr>
        <w:pStyle w:val="Heading4"/>
        <w:spacing w:line="270" w:lineRule="exact"/>
        <w:rPr>
          <w:rFonts w:ascii="Verdana" w:hAnsi="Verdana"/>
          <w:spacing w:val="2"/>
          <w:sz w:val="24"/>
        </w:rPr>
      </w:pPr>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 xml:space="preserve">This is a </w:t>
      </w:r>
      <w:r w:rsidR="00527E73">
        <w:rPr>
          <w:rFonts w:ascii="Verdana" w:hAnsi="Verdana"/>
          <w:spacing w:val="2"/>
          <w:sz w:val="18"/>
          <w:szCs w:val="21"/>
          <w:lang w:eastAsia="en-GB"/>
        </w:rPr>
        <w:t xml:space="preserve">full-time post, part of the core staff team </w:t>
      </w:r>
      <w:r>
        <w:rPr>
          <w:rFonts w:ascii="Verdana" w:hAnsi="Verdana"/>
          <w:spacing w:val="2"/>
          <w:sz w:val="18"/>
          <w:szCs w:val="21"/>
          <w:lang w:eastAsia="en-GB"/>
        </w:rPr>
        <w:t xml:space="preserve">and subject to a </w:t>
      </w:r>
      <w:r w:rsidR="000D01A7">
        <w:rPr>
          <w:rFonts w:ascii="Verdana" w:hAnsi="Verdana"/>
          <w:spacing w:val="2"/>
          <w:sz w:val="18"/>
          <w:szCs w:val="21"/>
          <w:lang w:eastAsia="en-GB"/>
        </w:rPr>
        <w:t>three</w:t>
      </w:r>
      <w:r>
        <w:rPr>
          <w:rFonts w:ascii="Verdana" w:hAnsi="Verdana"/>
          <w:spacing w:val="2"/>
          <w:sz w:val="18"/>
          <w:szCs w:val="21"/>
          <w:lang w:eastAsia="en-GB"/>
        </w:rPr>
        <w:t xml:space="preserve"> month notice period</w:t>
      </w:r>
    </w:p>
    <w:p w:rsidR="00565CC4" w:rsidRDefault="00565CC4" w:rsidP="008F1374">
      <w:pPr>
        <w:widowControl w:val="0"/>
        <w:ind w:left="2552" w:hanging="2552"/>
        <w:rPr>
          <w:rFonts w:ascii="Verdana" w:hAnsi="Verdana"/>
          <w:spacing w:val="2"/>
          <w:sz w:val="18"/>
          <w:szCs w:val="21"/>
          <w:lang w:eastAsia="en-GB"/>
        </w:rPr>
      </w:pPr>
    </w:p>
    <w:p w:rsid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A23D33">
        <w:rPr>
          <w:rFonts w:ascii="Verdana" w:hAnsi="Verdana"/>
          <w:spacing w:val="2"/>
          <w:sz w:val="18"/>
          <w:szCs w:val="21"/>
          <w:lang w:eastAsia="en-GB"/>
        </w:rPr>
        <w:t xml:space="preserve">circa </w:t>
      </w:r>
      <w:r w:rsidR="00AE6719" w:rsidRPr="00813AFB">
        <w:rPr>
          <w:rFonts w:ascii="Verdana" w:hAnsi="Verdana"/>
          <w:spacing w:val="2"/>
          <w:sz w:val="18"/>
          <w:szCs w:val="22"/>
        </w:rPr>
        <w:t>£</w:t>
      </w:r>
      <w:r w:rsidR="00A23D33">
        <w:rPr>
          <w:rFonts w:ascii="Verdana" w:hAnsi="Verdana"/>
          <w:spacing w:val="2"/>
          <w:sz w:val="18"/>
          <w:szCs w:val="22"/>
        </w:rPr>
        <w:t>30,000</w:t>
      </w:r>
      <w:r w:rsidR="00AE6719" w:rsidRPr="00813AFB">
        <w:rPr>
          <w:rFonts w:ascii="Verdana" w:hAnsi="Verdana"/>
          <w:spacing w:val="2"/>
          <w:sz w:val="18"/>
          <w:szCs w:val="22"/>
        </w:rPr>
        <w:t xml:space="preserve"> per annum depending on experience</w:t>
      </w:r>
      <w:r w:rsidR="00FF05D0">
        <w:rPr>
          <w:rFonts w:ascii="Verdana" w:hAnsi="Verdana"/>
          <w:spacing w:val="2"/>
          <w:sz w:val="18"/>
          <w:szCs w:val="21"/>
          <w:lang w:eastAsia="en-GB"/>
        </w:rPr>
        <w:t>, payable monthly in arrears</w:t>
      </w:r>
      <w:r w:rsidR="000D01A7">
        <w:rPr>
          <w:rFonts w:ascii="Verdana" w:hAnsi="Verdana"/>
          <w:spacing w:val="2"/>
          <w:sz w:val="18"/>
          <w:szCs w:val="21"/>
          <w:lang w:eastAsia="en-GB"/>
        </w:rPr>
        <w:t>.</w:t>
      </w:r>
    </w:p>
    <w:p w:rsidR="00AE6719" w:rsidRPr="008F1374" w:rsidRDefault="00AE6719" w:rsidP="008F1374">
      <w:pPr>
        <w:widowControl w:val="0"/>
        <w:ind w:left="2552" w:hanging="2552"/>
        <w:rPr>
          <w:rFonts w:ascii="Verdana" w:hAnsi="Verdana"/>
          <w:spacing w:val="2"/>
          <w:sz w:val="18"/>
          <w:szCs w:val="21"/>
          <w:lang w:eastAsia="en-GB"/>
        </w:rPr>
      </w:pPr>
    </w:p>
    <w:p w:rsidR="008F1374" w:rsidRPr="008F1374" w:rsidRDefault="008F1374" w:rsidP="00527E73">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00565CC4">
        <w:rPr>
          <w:rFonts w:ascii="Verdana" w:hAnsi="Verdana"/>
          <w:spacing w:val="2"/>
          <w:sz w:val="18"/>
          <w:szCs w:val="21"/>
          <w:lang w:eastAsia="en-GB"/>
        </w:rPr>
        <w:tab/>
      </w:r>
      <w:r w:rsidR="00527E73">
        <w:rPr>
          <w:rFonts w:ascii="Verdana" w:hAnsi="Verdana"/>
          <w:spacing w:val="2"/>
          <w:sz w:val="18"/>
          <w:szCs w:val="21"/>
          <w:lang w:eastAsia="en-GB"/>
        </w:rPr>
        <w:t>A 39 Hour week [Monday to Friday] with</w:t>
      </w:r>
      <w:r w:rsidR="00E57E9C">
        <w:rPr>
          <w:rFonts w:ascii="Verdana" w:hAnsi="Verdana"/>
          <w:spacing w:val="2"/>
          <w:sz w:val="18"/>
          <w:szCs w:val="21"/>
          <w:lang w:eastAsia="en-GB"/>
        </w:rPr>
        <w:t xml:space="preserve"> some evening and weekend work </w:t>
      </w:r>
      <w:r w:rsidR="00AE6719">
        <w:rPr>
          <w:rFonts w:ascii="Verdana" w:hAnsi="Verdana"/>
          <w:spacing w:val="2"/>
          <w:sz w:val="18"/>
          <w:szCs w:val="21"/>
          <w:lang w:eastAsia="en-GB"/>
        </w:rPr>
        <w:t>as required</w:t>
      </w:r>
      <w:r w:rsidR="00E57E9C">
        <w:rPr>
          <w:rFonts w:ascii="Verdana" w:hAnsi="Verdana"/>
          <w:spacing w:val="2"/>
          <w:sz w:val="18"/>
          <w:szCs w:val="21"/>
          <w:lang w:eastAsia="en-GB"/>
        </w:rPr>
        <w:t>.</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sidR="006A7CD1">
        <w:rPr>
          <w:rFonts w:ascii="Verdana" w:hAnsi="Verdana"/>
          <w:spacing w:val="2"/>
          <w:sz w:val="18"/>
          <w:szCs w:val="21"/>
          <w:lang w:eastAsia="en-GB"/>
        </w:rPr>
        <w:t>Theatre Royal.</w:t>
      </w:r>
    </w:p>
    <w:p w:rsidR="008F1374" w:rsidRPr="008F1374" w:rsidRDefault="008F1374" w:rsidP="008F1374">
      <w:pPr>
        <w:widowControl w:val="0"/>
        <w:rPr>
          <w:rFonts w:ascii="Verdana" w:hAnsi="Verdana"/>
          <w:spacing w:val="2"/>
          <w:sz w:val="18"/>
          <w:szCs w:val="21"/>
          <w:lang w:eastAsia="en-GB"/>
        </w:rPr>
      </w:pPr>
    </w:p>
    <w:p w:rsidR="008F1374" w:rsidRPr="00527E73"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00527E73" w:rsidRPr="00527E73">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8F1374" w:rsidRPr="008F1374" w:rsidRDefault="008F1374" w:rsidP="008F1374">
      <w:pPr>
        <w:tabs>
          <w:tab w:val="left" w:pos="2552"/>
        </w:tabs>
        <w:ind w:left="2552" w:hanging="2552"/>
        <w:rPr>
          <w:rFonts w:ascii="Verdana" w:hAnsi="Verdana"/>
          <w:spacing w:val="2"/>
          <w:sz w:val="18"/>
          <w:szCs w:val="21"/>
          <w:lang w:eastAsia="en-GB"/>
        </w:rPr>
      </w:pPr>
    </w:p>
    <w:p w:rsidR="008F1374" w:rsidRPr="00FE6CBC" w:rsidRDefault="008F1374" w:rsidP="008F1374">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8F1374" w:rsidRDefault="00527E73" w:rsidP="008F1374">
      <w:pPr>
        <w:widowControl w:val="0"/>
        <w:ind w:left="2552" w:hanging="2552"/>
        <w:rPr>
          <w:rFonts w:ascii="Verdana" w:hAnsi="Verdana"/>
          <w:spacing w:val="2"/>
          <w:szCs w:val="22"/>
        </w:rPr>
      </w:pPr>
      <w:r>
        <w:rPr>
          <w:rFonts w:ascii="Verdana" w:hAnsi="Verdana"/>
          <w:spacing w:val="2"/>
          <w:szCs w:val="22"/>
        </w:rPr>
        <w:tab/>
      </w:r>
    </w:p>
    <w:p w:rsidR="00527E73" w:rsidRPr="00527E73" w:rsidRDefault="00AE6719" w:rsidP="00527E73">
      <w:pPr>
        <w:widowControl w:val="0"/>
        <w:rPr>
          <w:rFonts w:ascii="Verdana" w:hAnsi="Verdana"/>
          <w:spacing w:val="2"/>
          <w:sz w:val="18"/>
          <w:szCs w:val="18"/>
        </w:rPr>
      </w:pPr>
      <w:r w:rsidRPr="00813AFB">
        <w:rPr>
          <w:rFonts w:ascii="Verdana" w:hAnsi="Verdana"/>
          <w:spacing w:val="2"/>
          <w:sz w:val="18"/>
          <w:szCs w:val="22"/>
        </w:rPr>
        <w:t xml:space="preserve">This post is subject to a probationary period of </w:t>
      </w:r>
      <w:r>
        <w:rPr>
          <w:rFonts w:ascii="Verdana" w:hAnsi="Verdana"/>
          <w:spacing w:val="2"/>
          <w:sz w:val="18"/>
          <w:szCs w:val="22"/>
        </w:rPr>
        <w:t>six</w:t>
      </w:r>
      <w:r w:rsidRPr="00813AFB">
        <w:rPr>
          <w:rFonts w:ascii="Verdana" w:hAnsi="Verdana"/>
          <w:spacing w:val="2"/>
          <w:sz w:val="18"/>
          <w:szCs w:val="22"/>
        </w:rPr>
        <w:t xml:space="preserve"> months</w:t>
      </w:r>
      <w:r>
        <w:rPr>
          <w:rFonts w:ascii="Verdana" w:hAnsi="Verdana"/>
          <w:spacing w:val="2"/>
          <w:sz w:val="18"/>
          <w:szCs w:val="22"/>
        </w:rPr>
        <w:t xml:space="preserve"> during which time the notice period will be one month</w:t>
      </w:r>
      <w:r w:rsidR="00527E73" w:rsidRPr="00527E73">
        <w:rPr>
          <w:rFonts w:ascii="Verdana" w:hAnsi="Verdana"/>
          <w:spacing w:val="2"/>
          <w:sz w:val="18"/>
          <w:szCs w:val="18"/>
        </w:rPr>
        <w:t>.</w:t>
      </w:r>
    </w:p>
    <w:p w:rsidR="00527E73" w:rsidRDefault="00527E73" w:rsidP="008F1374">
      <w:pPr>
        <w:widowControl w:val="0"/>
        <w:ind w:left="2552" w:hanging="2552"/>
        <w:rPr>
          <w:rFonts w:ascii="Verdana" w:hAnsi="Verdana"/>
          <w:spacing w:val="2"/>
          <w:szCs w:val="22"/>
        </w:rPr>
      </w:pPr>
    </w:p>
    <w:p w:rsidR="00527E73" w:rsidRPr="00527E73" w:rsidRDefault="00527E73" w:rsidP="00527E73">
      <w:pPr>
        <w:rPr>
          <w:rFonts w:ascii="Verdana" w:hAnsi="Verdana"/>
          <w:spacing w:val="2"/>
          <w:sz w:val="18"/>
          <w:szCs w:val="18"/>
        </w:rPr>
      </w:pPr>
      <w:r w:rsidRPr="00527E73">
        <w:rPr>
          <w:rFonts w:ascii="Verdana" w:hAnsi="Verdana"/>
          <w:spacing w:val="2"/>
          <w:sz w:val="18"/>
          <w:szCs w:val="18"/>
        </w:rPr>
        <w:t>The post holder may be required to undertake an enhanced DBS check as a requirement of the post.  Please note that any pre-existing disclosures cannot be considered.</w:t>
      </w:r>
    </w:p>
    <w:p w:rsidR="00527E73" w:rsidRPr="00527E73" w:rsidRDefault="00527E73" w:rsidP="00527E73">
      <w:pPr>
        <w:rPr>
          <w:rFonts w:ascii="Verdana" w:hAnsi="Verdana"/>
          <w:spacing w:val="2"/>
          <w:sz w:val="18"/>
          <w:szCs w:val="18"/>
        </w:rPr>
      </w:pPr>
    </w:p>
    <w:p w:rsidR="00527E73" w:rsidRPr="00527E73" w:rsidRDefault="00527E73" w:rsidP="00527E73">
      <w:pPr>
        <w:rPr>
          <w:rFonts w:ascii="Verdana" w:hAnsi="Verdana"/>
          <w:spacing w:val="2"/>
          <w:sz w:val="18"/>
          <w:szCs w:val="18"/>
        </w:rPr>
      </w:pPr>
      <w:r w:rsidRPr="00527E73">
        <w:rPr>
          <w:rFonts w:ascii="Verdana" w:hAnsi="Verdana"/>
          <w:spacing w:val="2"/>
          <w:sz w:val="18"/>
          <w:szCs w:val="18"/>
        </w:rPr>
        <w:t>Theatre Royal operates an Equality Policy and the post holder is required to carry out his/her duties in accordance with this.</w:t>
      </w: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 to arrive by </w:t>
      </w:r>
    </w:p>
    <w:p w:rsidR="004F4FF7" w:rsidRPr="00294D9E" w:rsidRDefault="004F4FF7" w:rsidP="004F4FF7">
      <w:pPr>
        <w:pStyle w:val="Heading3"/>
        <w:spacing w:before="0" w:after="0"/>
        <w:rPr>
          <w:rFonts w:ascii="Verdana" w:hAnsi="Verdana"/>
          <w:sz w:val="18"/>
          <w:szCs w:val="18"/>
        </w:rPr>
      </w:pPr>
      <w:r w:rsidRPr="00294D9E">
        <w:rPr>
          <w:rFonts w:ascii="Verdana" w:hAnsi="Verdana"/>
          <w:sz w:val="18"/>
          <w:szCs w:val="18"/>
        </w:rPr>
        <w:t xml:space="preserve">12 noon on </w:t>
      </w:r>
      <w:r w:rsidR="00C32E53">
        <w:rPr>
          <w:rFonts w:ascii="Verdana" w:hAnsi="Verdana"/>
          <w:sz w:val="18"/>
          <w:szCs w:val="18"/>
        </w:rPr>
        <w:t>Wednesday</w:t>
      </w:r>
      <w:r w:rsidR="00810BDE">
        <w:rPr>
          <w:rFonts w:ascii="Verdana" w:hAnsi="Verdana"/>
          <w:sz w:val="18"/>
          <w:szCs w:val="18"/>
        </w:rPr>
        <w:t xml:space="preserve"> </w:t>
      </w:r>
      <w:r w:rsidR="00C32E53">
        <w:rPr>
          <w:rFonts w:ascii="Verdana" w:hAnsi="Verdana"/>
          <w:sz w:val="18"/>
          <w:szCs w:val="18"/>
        </w:rPr>
        <w:t>8 January 2020</w:t>
      </w:r>
      <w:r>
        <w:rPr>
          <w:rFonts w:ascii="Verdana" w:hAnsi="Verdana"/>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BC6CFD" w:rsidP="00247CB9">
            <w:pPr>
              <w:spacing w:line="276" w:lineRule="auto"/>
              <w:rPr>
                <w:rFonts w:ascii="Verdana" w:hAnsi="Verdana"/>
                <w:b/>
                <w:color w:val="000000"/>
                <w:sz w:val="20"/>
              </w:rPr>
            </w:pPr>
            <w:r>
              <w:rPr>
                <w:rFonts w:ascii="Verdana" w:hAnsi="Verdana"/>
                <w:bCs/>
                <w:color w:val="000000"/>
                <w:sz w:val="20"/>
              </w:rPr>
              <w:t xml:space="preserve">Head of </w:t>
            </w:r>
            <w:r w:rsidR="000E04EB">
              <w:rPr>
                <w:rFonts w:ascii="Verdana" w:hAnsi="Verdana"/>
                <w:bCs/>
                <w:color w:val="000000"/>
                <w:sz w:val="20"/>
              </w:rPr>
              <w:t>Development</w:t>
            </w:r>
            <w:r>
              <w:rPr>
                <w:rFonts w:ascii="Verdana" w:hAnsi="Verdana"/>
                <w:bCs/>
                <w:color w:val="000000"/>
                <w:sz w:val="20"/>
              </w:rPr>
              <w:t xml:space="preserve"> </w:t>
            </w:r>
            <w:r w:rsidR="004F4FF7" w:rsidRPr="00B7523A">
              <w:rPr>
                <w:rFonts w:ascii="Verdana" w:hAnsi="Verdana"/>
                <w:bCs/>
                <w:color w:val="000000"/>
                <w:sz w:val="20"/>
              </w:rPr>
              <w:t xml:space="preserve"> </w:t>
            </w:r>
          </w:p>
        </w:tc>
      </w:tr>
      <w:tr w:rsidR="00B71AD7" w:rsidRPr="00294D9E" w:rsidTr="00247CB9">
        <w:tc>
          <w:tcPr>
            <w:tcW w:w="2410" w:type="dxa"/>
            <w:tcBorders>
              <w:top w:val="nil"/>
              <w:left w:val="nil"/>
              <w:bottom w:val="nil"/>
            </w:tcBorders>
          </w:tcPr>
          <w:p w:rsidR="00B71AD7" w:rsidRPr="00294D9E" w:rsidRDefault="00B71AD7" w:rsidP="00247CB9">
            <w:pPr>
              <w:pStyle w:val="Header"/>
              <w:spacing w:line="276" w:lineRule="auto"/>
              <w:rPr>
                <w:rFonts w:ascii="Verdana" w:hAnsi="Verdana"/>
                <w:sz w:val="18"/>
                <w:szCs w:val="18"/>
              </w:rPr>
            </w:pPr>
            <w:r>
              <w:rPr>
                <w:rFonts w:ascii="Verdana" w:hAnsi="Verdana"/>
                <w:sz w:val="18"/>
                <w:szCs w:val="18"/>
              </w:rPr>
              <w:t>Where you saw the post advertised</w:t>
            </w:r>
          </w:p>
        </w:tc>
        <w:tc>
          <w:tcPr>
            <w:tcW w:w="6950" w:type="dxa"/>
          </w:tcPr>
          <w:p w:rsidR="00B71AD7" w:rsidRDefault="00B71AD7" w:rsidP="00247CB9">
            <w:pPr>
              <w:spacing w:line="276" w:lineRule="auto"/>
              <w:rPr>
                <w:rFonts w:ascii="Verdana" w:hAnsi="Verdana"/>
                <w:bCs/>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Address</w:t>
            </w:r>
          </w:p>
          <w:p w:rsidR="004F4FF7" w:rsidRPr="00294D9E" w:rsidRDefault="004F4FF7" w:rsidP="00247CB9">
            <w:pPr>
              <w:pStyle w:val="Header"/>
              <w:rPr>
                <w:rFonts w:ascii="Verdana" w:hAnsi="Verdana"/>
                <w:sz w:val="18"/>
                <w:szCs w:val="18"/>
              </w:rPr>
            </w:pPr>
          </w:p>
        </w:tc>
        <w:tc>
          <w:tcPr>
            <w:tcW w:w="695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247CB9">
            <w:pPr>
              <w:pStyle w:val="Header"/>
              <w:tabs>
                <w:tab w:val="left" w:pos="2880"/>
              </w:tabs>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7253"/>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247CB9">
        <w:trPr>
          <w:trHeight w:val="11970"/>
        </w:trPr>
        <w:tc>
          <w:tcPr>
            <w:tcW w:w="10031" w:type="dxa"/>
            <w:tcBorders>
              <w:top w:val="single" w:sz="4" w:space="0" w:color="auto"/>
              <w:bottom w:val="single" w:sz="4" w:space="0" w:color="auto"/>
            </w:tcBorders>
          </w:tcPr>
          <w:p w:rsidR="004F4FF7" w:rsidRPr="00294D9E" w:rsidRDefault="004F4FF7" w:rsidP="00247CB9">
            <w:pPr>
              <w:rPr>
                <w:rFonts w:ascii="Verdana" w:hAnsi="Verdana"/>
                <w:sz w:val="18"/>
                <w:szCs w:val="18"/>
              </w:rPr>
            </w:pPr>
            <w:bookmarkStart w:id="0" w:name="_GoBack"/>
            <w:bookmarkEnd w:id="0"/>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1435"/>
        </w:trPr>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838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247CB9">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247CB9">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247CB9">
            <w:pPr>
              <w:pStyle w:val="Header"/>
              <w:rPr>
                <w:rFonts w:ascii="Verdana" w:hAnsi="Verdana"/>
                <w:sz w:val="18"/>
                <w:szCs w:val="18"/>
              </w:rPr>
            </w:pPr>
            <w:r w:rsidRPr="00294D9E">
              <w:rPr>
                <w:rFonts w:ascii="Verdana" w:hAnsi="Verdana"/>
                <w:sz w:val="18"/>
                <w:szCs w:val="18"/>
              </w:rPr>
              <w:t>Reason for leaving</w:t>
            </w:r>
          </w:p>
        </w:tc>
      </w:tr>
      <w:tr w:rsidR="004F4FF7" w:rsidRPr="00294D9E" w:rsidTr="00247CB9">
        <w:trPr>
          <w:trHeight w:val="12523"/>
        </w:trPr>
        <w:tc>
          <w:tcPr>
            <w:tcW w:w="2310" w:type="dxa"/>
          </w:tcPr>
          <w:p w:rsidR="004F4FF7" w:rsidRPr="00294D9E" w:rsidRDefault="004F4FF7" w:rsidP="00247CB9">
            <w:pPr>
              <w:pStyle w:val="Header"/>
              <w:rPr>
                <w:rFonts w:ascii="Verdana" w:hAnsi="Verdana"/>
                <w:b/>
                <w:sz w:val="18"/>
                <w:szCs w:val="18"/>
              </w:rPr>
            </w:pPr>
          </w:p>
        </w:tc>
        <w:tc>
          <w:tcPr>
            <w:tcW w:w="2310" w:type="dxa"/>
          </w:tcPr>
          <w:p w:rsidR="004F4FF7" w:rsidRPr="00294D9E" w:rsidRDefault="004F4FF7" w:rsidP="00247CB9">
            <w:pPr>
              <w:pStyle w:val="Header"/>
              <w:jc w:val="center"/>
              <w:rPr>
                <w:rFonts w:ascii="Verdana" w:hAnsi="Verdana"/>
                <w:b/>
                <w:sz w:val="18"/>
                <w:szCs w:val="18"/>
              </w:rPr>
            </w:pPr>
          </w:p>
        </w:tc>
        <w:tc>
          <w:tcPr>
            <w:tcW w:w="2508" w:type="dxa"/>
          </w:tcPr>
          <w:p w:rsidR="004F4FF7" w:rsidRPr="00294D9E" w:rsidRDefault="004F4FF7" w:rsidP="00247CB9">
            <w:pPr>
              <w:pStyle w:val="Header"/>
              <w:jc w:val="center"/>
              <w:rPr>
                <w:rFonts w:ascii="Verdana" w:hAnsi="Verdana"/>
                <w:b/>
                <w:sz w:val="18"/>
                <w:szCs w:val="18"/>
              </w:rPr>
            </w:pPr>
          </w:p>
        </w:tc>
        <w:tc>
          <w:tcPr>
            <w:tcW w:w="2311" w:type="dxa"/>
          </w:tcPr>
          <w:p w:rsidR="004F4FF7" w:rsidRPr="00294D9E" w:rsidRDefault="004F4FF7" w:rsidP="00247CB9">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12660"/>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401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2050"/>
        </w:trPr>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7D054A" w:rsidRDefault="004F4FF7" w:rsidP="004F4FF7">
      <w:pPr>
        <w:rPr>
          <w:rFonts w:ascii="Verdana" w:hAnsi="Verdana"/>
          <w:sz w:val="18"/>
          <w:szCs w:val="18"/>
        </w:rPr>
      </w:pPr>
      <w:r w:rsidRPr="00294D9E">
        <w:rPr>
          <w:rFonts w:ascii="Verdana" w:hAnsi="Verdana"/>
          <w:sz w:val="18"/>
          <w:szCs w:val="18"/>
        </w:rPr>
        <w:br w:type="page"/>
      </w: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b/>
          <w:sz w:val="18"/>
          <w:szCs w:val="18"/>
        </w:rPr>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11  References</w:t>
      </w:r>
      <w:proofErr w:type="gramEnd"/>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7D054A" w:rsidRPr="001C570D" w:rsidRDefault="007D054A" w:rsidP="007D054A">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7D054A" w:rsidRPr="001C570D" w:rsidTr="000222EE">
        <w:tc>
          <w:tcPr>
            <w:tcW w:w="4621"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c>
          <w:tcPr>
            <w:tcW w:w="4985"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r>
    </w:tbl>
    <w:p w:rsidR="007D054A" w:rsidRPr="001C570D" w:rsidRDefault="007D054A" w:rsidP="007D054A">
      <w:pPr>
        <w:pStyle w:val="Header"/>
        <w:rPr>
          <w:rFonts w:ascii="Verdana" w:hAnsi="Verdana"/>
          <w:sz w:val="18"/>
          <w:szCs w:val="18"/>
        </w:rPr>
      </w:pPr>
    </w:p>
    <w:p w:rsidR="007D054A" w:rsidRPr="001C570D" w:rsidRDefault="007D054A" w:rsidP="007D054A">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7D054A" w:rsidRPr="001C570D" w:rsidRDefault="007D054A" w:rsidP="007D054A">
      <w:pPr>
        <w:pStyle w:val="Header"/>
        <w:rPr>
          <w:rFonts w:ascii="Verdana" w:hAnsi="Verdana"/>
          <w:b/>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12  Declaration</w:t>
      </w:r>
      <w:proofErr w:type="gramEnd"/>
    </w:p>
    <w:p w:rsidR="007D054A" w:rsidRPr="001C570D" w:rsidRDefault="007D054A" w:rsidP="007D054A">
      <w:pPr>
        <w:pStyle w:val="Header"/>
        <w:rPr>
          <w:rFonts w:ascii="Verdana" w:hAnsi="Verdana"/>
          <w:b/>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7D054A" w:rsidRPr="001C570D" w:rsidRDefault="007D054A" w:rsidP="007D054A">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7D054A" w:rsidRPr="001C570D" w:rsidTr="000222EE">
        <w:trPr>
          <w:trHeight w:val="1141"/>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Signed</w:t>
            </w:r>
          </w:p>
        </w:tc>
        <w:tc>
          <w:tcPr>
            <w:tcW w:w="6480" w:type="dxa"/>
          </w:tcPr>
          <w:p w:rsidR="007D054A" w:rsidRPr="001C570D" w:rsidRDefault="007D054A" w:rsidP="000222EE">
            <w:pPr>
              <w:rPr>
                <w:rFonts w:ascii="Verdana" w:hAnsi="Verdana"/>
                <w:sz w:val="18"/>
                <w:szCs w:val="18"/>
              </w:rPr>
            </w:pPr>
          </w:p>
        </w:tc>
      </w:tr>
      <w:tr w:rsidR="007D054A" w:rsidRPr="001C570D" w:rsidTr="000222EE">
        <w:trPr>
          <w:trHeight w:val="406"/>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Date</w:t>
            </w:r>
          </w:p>
        </w:tc>
        <w:tc>
          <w:tcPr>
            <w:tcW w:w="6480" w:type="dxa"/>
          </w:tcPr>
          <w:p w:rsidR="007D054A" w:rsidRPr="001C570D" w:rsidRDefault="007D054A" w:rsidP="000222EE">
            <w:pPr>
              <w:rPr>
                <w:rFonts w:ascii="Verdana" w:hAnsi="Verdana"/>
                <w:sz w:val="18"/>
                <w:szCs w:val="18"/>
              </w:rPr>
            </w:pPr>
          </w:p>
        </w:tc>
      </w:tr>
    </w:tbl>
    <w:p w:rsidR="007D054A" w:rsidRPr="001C570D" w:rsidRDefault="007D054A" w:rsidP="007D054A">
      <w:pPr>
        <w:pStyle w:val="Header"/>
        <w:rPr>
          <w:rFonts w:ascii="Verdana" w:hAnsi="Verdana"/>
          <w:sz w:val="18"/>
          <w:szCs w:val="18"/>
        </w:rPr>
      </w:pPr>
    </w:p>
    <w:p w:rsidR="00E7079B" w:rsidRDefault="004F4FF7" w:rsidP="007D054A">
      <w:pPr>
        <w:pStyle w:val="Heading1"/>
        <w:ind w:right="-514" w:hanging="540"/>
        <w:rPr>
          <w:rFonts w:ascii="Verdana" w:hAnsi="Verdana" w:cs="Arial"/>
          <w:bCs/>
          <w:color w:val="0000FF"/>
        </w:rPr>
      </w:pPr>
      <w:r w:rsidRPr="00294D9E">
        <w:rPr>
          <w:rFonts w:ascii="Verdana" w:hAnsi="Verdana"/>
          <w:sz w:val="18"/>
          <w:szCs w:val="18"/>
        </w:rPr>
        <w:br w:type="page"/>
      </w:r>
    </w:p>
    <w:p w:rsidR="00E7079B" w:rsidRDefault="00E7079B" w:rsidP="00E7079B">
      <w:pPr>
        <w:pStyle w:val="Heading1"/>
        <w:ind w:right="-514" w:hanging="540"/>
        <w:rPr>
          <w:rFonts w:ascii="Verdana" w:hAnsi="Verdana" w:cs="Arial"/>
          <w:bCs/>
          <w:color w:val="0000FF"/>
        </w:rPr>
      </w:pPr>
    </w:p>
    <w:p w:rsidR="007D054A" w:rsidRDefault="007D054A" w:rsidP="00E7079B">
      <w:pPr>
        <w:pStyle w:val="Heading1"/>
        <w:ind w:right="-514" w:hanging="540"/>
        <w:rPr>
          <w:rFonts w:ascii="Verdana" w:hAnsi="Verdana" w:cs="Arial"/>
          <w:bCs/>
          <w:color w:val="0000FF"/>
        </w:rPr>
      </w:pPr>
    </w:p>
    <w:p w:rsidR="00E7079B" w:rsidRPr="00116767" w:rsidRDefault="00E7079B" w:rsidP="00E7079B">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E7079B" w:rsidRPr="00DA4ABC" w:rsidRDefault="00E7079B" w:rsidP="00E7079B">
      <w:pPr>
        <w:jc w:val="center"/>
        <w:rPr>
          <w:rFonts w:ascii="Verdana" w:hAnsi="Verdana"/>
          <w:b/>
          <w:sz w:val="16"/>
          <w:szCs w:val="16"/>
        </w:rPr>
      </w:pPr>
    </w:p>
    <w:p w:rsidR="00E7079B" w:rsidRDefault="00E7079B" w:rsidP="00E7079B">
      <w:pPr>
        <w:pStyle w:val="NormalWeb"/>
        <w:tabs>
          <w:tab w:val="left" w:pos="4962"/>
        </w:tabs>
        <w:spacing w:before="0" w:beforeAutospacing="0" w:after="0" w:afterAutospacing="0"/>
        <w:ind w:left="-539"/>
        <w:rPr>
          <w:rFonts w:cs="Arial"/>
          <w:b/>
          <w:sz w:val="22"/>
          <w:szCs w:val="22"/>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Default="00E7079B" w:rsidP="00E7079B">
      <w:pPr>
        <w:tabs>
          <w:tab w:val="left" w:pos="5235"/>
        </w:tabs>
        <w:ind w:left="-539"/>
        <w:rPr>
          <w:rFonts w:ascii="Verdana" w:hAnsi="Verdana"/>
          <w:sz w:val="20"/>
        </w:rPr>
      </w:pPr>
      <w:r>
        <w:rPr>
          <w:rFonts w:ascii="Verdana" w:hAnsi="Verdana"/>
          <w:sz w:val="20"/>
        </w:rPr>
        <w:t>The information submitted will be treated in the strictest confidence.</w:t>
      </w:r>
    </w:p>
    <w:p w:rsidR="00E7079B" w:rsidRDefault="00E7079B" w:rsidP="00E7079B">
      <w:pPr>
        <w:tabs>
          <w:tab w:val="left" w:pos="5235"/>
        </w:tabs>
        <w:ind w:left="-539"/>
        <w:rPr>
          <w:rFonts w:ascii="Verdana" w:hAnsi="Verdana"/>
          <w:sz w:val="20"/>
        </w:rPr>
      </w:pPr>
    </w:p>
    <w:p w:rsidR="00E7079B" w:rsidRPr="00F26E55" w:rsidRDefault="00E7079B" w:rsidP="00E7079B">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E7079B" w:rsidRPr="00F26E55" w:rsidRDefault="00E7079B" w:rsidP="00E7079B">
      <w:pPr>
        <w:tabs>
          <w:tab w:val="left" w:pos="5235"/>
        </w:tabs>
        <w:ind w:left="-539"/>
        <w:rPr>
          <w:rFonts w:ascii="Verdana" w:hAnsi="Verdana" w:cs="Arial"/>
          <w:b/>
          <w:sz w:val="20"/>
        </w:rPr>
      </w:pPr>
    </w:p>
    <w:p w:rsidR="00E7079B" w:rsidRDefault="00E7079B" w:rsidP="00E7079B">
      <w:pPr>
        <w:tabs>
          <w:tab w:val="left" w:pos="5235"/>
        </w:tabs>
        <w:ind w:left="-539"/>
        <w:rPr>
          <w:rFonts w:ascii="Verdana" w:hAnsi="Verdana" w:cs="Arial"/>
          <w:b/>
          <w:szCs w:val="22"/>
        </w:rPr>
      </w:pPr>
    </w:p>
    <w:p w:rsidR="00E7079B" w:rsidRPr="00F26E55" w:rsidRDefault="00E7079B" w:rsidP="00E7079B">
      <w:pPr>
        <w:tabs>
          <w:tab w:val="left" w:pos="5235"/>
        </w:tabs>
        <w:ind w:left="-539"/>
        <w:rPr>
          <w:rFonts w:ascii="Verdana" w:hAnsi="Verdana" w:cs="Arial"/>
          <w:b/>
          <w:sz w:val="20"/>
        </w:rPr>
      </w:pPr>
      <w:r w:rsidRPr="00F26E55">
        <w:rPr>
          <w:rFonts w:ascii="Verdana" w:hAnsi="Verdana" w:cs="Arial"/>
          <w:b/>
          <w:sz w:val="20"/>
        </w:rPr>
        <w:t>Role</w:t>
      </w:r>
    </w:p>
    <w:p w:rsidR="00E7079B" w:rsidRDefault="00E7079B" w:rsidP="00E7079B">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8567"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1D20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5D0833" w:rsidRDefault="00E7079B" w:rsidP="00E7079B">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B8F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45E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E7079B" w:rsidRPr="00DA4ABC" w:rsidRDefault="00E7079B" w:rsidP="00E7079B">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E7079B" w:rsidRPr="00DA4ABC" w:rsidRDefault="00E7079B" w:rsidP="00E7079B">
      <w:pPr>
        <w:ind w:left="-567"/>
        <w:jc w:val="both"/>
        <w:rPr>
          <w:rFonts w:ascii="Verdana" w:hAnsi="Verdana" w:cs="Arial"/>
          <w:bCs/>
          <w:color w:val="000000"/>
          <w:sz w:val="20"/>
          <w:szCs w:val="15"/>
          <w:lang w:val="en-US"/>
        </w:rPr>
      </w:pPr>
    </w:p>
    <w:p w:rsidR="00E7079B" w:rsidRPr="00DA4ABC" w:rsidRDefault="00E7079B" w:rsidP="00E7079B">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E7079B" w:rsidRDefault="00E7079B" w:rsidP="00E7079B">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BA3544" w:rsidRDefault="00E7079B" w:rsidP="00E7079B">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Mixed/multiple ethnic groups</w:t>
      </w:r>
    </w:p>
    <w:p w:rsidR="00E7079B" w:rsidRPr="00DA4ABC" w:rsidRDefault="00E7079B" w:rsidP="00E7079B">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Asian/Asian British</w:t>
      </w:r>
    </w:p>
    <w:p w:rsidR="00E7079B" w:rsidRPr="00DA4ABC" w:rsidRDefault="00E7079B" w:rsidP="00E7079B">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Default="00E7079B" w:rsidP="00E7079B">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rPr>
      </w:pPr>
      <w:r w:rsidRPr="00DA4ABC">
        <w:rPr>
          <w:rFonts w:ascii="Verdana" w:hAnsi="Verdana" w:cs="Arial"/>
          <w:sz w:val="20"/>
        </w:rPr>
        <w:tab/>
      </w: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Black/ African/ Caribbean/ Black British</w:t>
      </w:r>
    </w:p>
    <w:p w:rsidR="00E7079B" w:rsidRPr="00DA4ABC" w:rsidRDefault="00E7079B" w:rsidP="00E7079B">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E7079B" w:rsidRPr="00DA4ABC" w:rsidRDefault="00E7079B" w:rsidP="00E7079B">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E7079B" w:rsidRDefault="00E7079B" w:rsidP="00E7079B">
      <w:pPr>
        <w:ind w:left="-567"/>
        <w:rPr>
          <w:rFonts w:ascii="Verdana" w:hAnsi="Verdana" w:cs="Arial"/>
          <w:b/>
          <w:sz w:val="20"/>
        </w:rPr>
      </w:pPr>
      <w:r w:rsidRPr="00DA4ABC">
        <w:rPr>
          <w:rFonts w:ascii="Verdana" w:hAnsi="Verdana" w:cs="Arial"/>
          <w:b/>
          <w:sz w:val="20"/>
        </w:rPr>
        <w:br w:type="page"/>
      </w: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B07C2"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E7079B" w:rsidRPr="00DA4ABC" w:rsidRDefault="00E7079B" w:rsidP="00E7079B">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DA4ABC" w:rsidRDefault="00E7079B" w:rsidP="00E7079B">
      <w:pPr>
        <w:ind w:left="-567"/>
        <w:jc w:val="both"/>
        <w:rPr>
          <w:rFonts w:ascii="Verdana" w:hAnsi="Verdana"/>
          <w:i/>
          <w:sz w:val="20"/>
        </w:rPr>
      </w:pPr>
    </w:p>
    <w:p w:rsidR="00E7079B" w:rsidRPr="0091567E" w:rsidRDefault="00E7079B" w:rsidP="00E7079B">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E7079B" w:rsidRPr="0091567E" w:rsidRDefault="00E7079B" w:rsidP="00E7079B">
      <w:pPr>
        <w:ind w:left="-567"/>
        <w:jc w:val="both"/>
        <w:rPr>
          <w:rFonts w:ascii="Verdana" w:hAnsi="Verdana"/>
          <w:i/>
          <w:sz w:val="20"/>
        </w:rPr>
      </w:pPr>
    </w:p>
    <w:p w:rsidR="00E7079B" w:rsidRPr="0091567E" w:rsidRDefault="00E7079B" w:rsidP="00E7079B">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E7079B" w:rsidRPr="00DA4ABC" w:rsidRDefault="00E7079B" w:rsidP="00E7079B">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D469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E7079B" w:rsidRPr="00DA4ABC" w:rsidRDefault="00E7079B" w:rsidP="00E7079B">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E7079B" w:rsidRPr="00DA4ABC" w:rsidRDefault="00E7079B" w:rsidP="00E7079B">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3615B"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religion or belief?</w:t>
      </w:r>
    </w:p>
    <w:p w:rsidR="00E7079B" w:rsidRDefault="00E7079B" w:rsidP="00E7079B">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76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current working pattern?</w:t>
      </w:r>
    </w:p>
    <w:p w:rsidR="00E7079B" w:rsidRDefault="00E7079B" w:rsidP="00E7079B">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E046F1" w:rsidRDefault="00E7079B" w:rsidP="00E7079B">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5992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flexible working arrangement?</w:t>
      </w:r>
    </w:p>
    <w:p w:rsidR="00E7079B" w:rsidRPr="00DA4ABC" w:rsidRDefault="00E7079B" w:rsidP="00E7079B">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642D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E7079B" w:rsidRDefault="00E7079B" w:rsidP="00E7079B">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E7079B" w:rsidRDefault="00E7079B" w:rsidP="00E7079B">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E7079B" w:rsidRPr="00DA4ABC" w:rsidRDefault="00E7079B" w:rsidP="00E7079B">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E7079B" w:rsidRDefault="00E7079B">
      <w:r>
        <w:br w:type="page"/>
      </w:r>
    </w:p>
    <w:p w:rsidR="00E7079B" w:rsidRPr="00DA4ABC" w:rsidRDefault="00E7079B" w:rsidP="00E7079B">
      <w:pPr>
        <w:ind w:left="-567"/>
        <w:jc w:val="both"/>
      </w:pPr>
    </w:p>
    <w:p w:rsidR="005B70CB" w:rsidRPr="005B7395" w:rsidRDefault="005B70CB" w:rsidP="00E7079B">
      <w:pPr>
        <w:pStyle w:val="Heade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5"/>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B9" w:rsidRDefault="00247CB9">
      <w:r>
        <w:separator/>
      </w:r>
    </w:p>
  </w:endnote>
  <w:endnote w:type="continuationSeparator" w:id="0">
    <w:p w:rsidR="00247CB9" w:rsidRDefault="0024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Pr="00BF4197" w:rsidRDefault="00247CB9"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247CB9" w:rsidRDefault="00247CB9">
    <w:pPr>
      <w:pStyle w:val="Footer"/>
    </w:pPr>
  </w:p>
  <w:p w:rsidR="00247CB9" w:rsidRDefault="0024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247CB9" w:rsidRPr="00711F08" w:rsidRDefault="00247CB9"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Pr="008F1374">
              <w:rPr>
                <w:rFonts w:ascii="Verdana" w:hAnsi="Verdana"/>
                <w:b/>
                <w:bCs/>
                <w:sz w:val="12"/>
                <w:szCs w:val="12"/>
              </w:rPr>
              <w:t>19-Oct-18</w:t>
            </w:r>
          </w:p>
        </w:sdtContent>
      </w:sdt>
    </w:sdtContent>
  </w:sdt>
  <w:p w:rsidR="00247CB9" w:rsidRDefault="00247CB9"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B9" w:rsidRDefault="00247CB9">
      <w:r>
        <w:separator/>
      </w:r>
    </w:p>
  </w:footnote>
  <w:footnote w:type="continuationSeparator" w:id="0">
    <w:p w:rsidR="00247CB9" w:rsidRDefault="0024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Default="00247CB9">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Arial" w:hint="default"/>
      </w:rPr>
    </w:lvl>
  </w:abstractNum>
  <w:abstractNum w:abstractNumId="1" w15:restartNumberingAfterBreak="0">
    <w:nsid w:val="05D85743"/>
    <w:multiLevelType w:val="hybridMultilevel"/>
    <w:tmpl w:val="EEA4882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5D1B"/>
    <w:multiLevelType w:val="hybridMultilevel"/>
    <w:tmpl w:val="602E3480"/>
    <w:lvl w:ilvl="0" w:tplc="00000006">
      <w:start w:val="1"/>
      <w:numFmt w:val="bullet"/>
      <w:lvlText w:val=""/>
      <w:lvlJc w:val="left"/>
      <w:pPr>
        <w:tabs>
          <w:tab w:val="num" w:pos="0"/>
        </w:tabs>
        <w:ind w:left="36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73DA"/>
    <w:multiLevelType w:val="hybridMultilevel"/>
    <w:tmpl w:val="A492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84070C"/>
    <w:multiLevelType w:val="hybridMultilevel"/>
    <w:tmpl w:val="CFCAF3B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223CB"/>
    <w:rsid w:val="00036BB7"/>
    <w:rsid w:val="00037A51"/>
    <w:rsid w:val="00052252"/>
    <w:rsid w:val="00061424"/>
    <w:rsid w:val="00063EB2"/>
    <w:rsid w:val="00071D6F"/>
    <w:rsid w:val="00090778"/>
    <w:rsid w:val="000930FD"/>
    <w:rsid w:val="00096569"/>
    <w:rsid w:val="000C08A4"/>
    <w:rsid w:val="000C3098"/>
    <w:rsid w:val="000C76CD"/>
    <w:rsid w:val="000D01A7"/>
    <w:rsid w:val="000D734F"/>
    <w:rsid w:val="000E04EB"/>
    <w:rsid w:val="000E7A1A"/>
    <w:rsid w:val="0010239B"/>
    <w:rsid w:val="00103B35"/>
    <w:rsid w:val="00106B93"/>
    <w:rsid w:val="001164EA"/>
    <w:rsid w:val="00120C22"/>
    <w:rsid w:val="00120ECA"/>
    <w:rsid w:val="00145D49"/>
    <w:rsid w:val="00172F38"/>
    <w:rsid w:val="00181293"/>
    <w:rsid w:val="00184671"/>
    <w:rsid w:val="001A0055"/>
    <w:rsid w:val="001A29F8"/>
    <w:rsid w:val="001B163C"/>
    <w:rsid w:val="001B25D0"/>
    <w:rsid w:val="001B7CA7"/>
    <w:rsid w:val="001C154F"/>
    <w:rsid w:val="001D131C"/>
    <w:rsid w:val="001D452E"/>
    <w:rsid w:val="001D518E"/>
    <w:rsid w:val="001E0C0F"/>
    <w:rsid w:val="001E444F"/>
    <w:rsid w:val="001E4FBB"/>
    <w:rsid w:val="001E564C"/>
    <w:rsid w:val="002115FB"/>
    <w:rsid w:val="00244882"/>
    <w:rsid w:val="00247CB9"/>
    <w:rsid w:val="00250F9F"/>
    <w:rsid w:val="00254F30"/>
    <w:rsid w:val="0025518F"/>
    <w:rsid w:val="002565C2"/>
    <w:rsid w:val="002638FF"/>
    <w:rsid w:val="00271E73"/>
    <w:rsid w:val="00272D9B"/>
    <w:rsid w:val="002757DE"/>
    <w:rsid w:val="0028319E"/>
    <w:rsid w:val="002A3A09"/>
    <w:rsid w:val="002B17F7"/>
    <w:rsid w:val="002C6162"/>
    <w:rsid w:val="002D7D0A"/>
    <w:rsid w:val="002E12F4"/>
    <w:rsid w:val="002F49C5"/>
    <w:rsid w:val="002F7686"/>
    <w:rsid w:val="0030311A"/>
    <w:rsid w:val="00314FED"/>
    <w:rsid w:val="00320C0D"/>
    <w:rsid w:val="00333361"/>
    <w:rsid w:val="0033430C"/>
    <w:rsid w:val="00342801"/>
    <w:rsid w:val="00346F26"/>
    <w:rsid w:val="00352621"/>
    <w:rsid w:val="00357ADA"/>
    <w:rsid w:val="00372A31"/>
    <w:rsid w:val="00396AFE"/>
    <w:rsid w:val="003A43E3"/>
    <w:rsid w:val="003B21E9"/>
    <w:rsid w:val="003B6399"/>
    <w:rsid w:val="003C2147"/>
    <w:rsid w:val="003C5326"/>
    <w:rsid w:val="003C64EC"/>
    <w:rsid w:val="003D0F3A"/>
    <w:rsid w:val="003E1F3D"/>
    <w:rsid w:val="003E739A"/>
    <w:rsid w:val="00410AF6"/>
    <w:rsid w:val="00417A41"/>
    <w:rsid w:val="0043357C"/>
    <w:rsid w:val="00445B21"/>
    <w:rsid w:val="00451764"/>
    <w:rsid w:val="0046123E"/>
    <w:rsid w:val="004719F5"/>
    <w:rsid w:val="00474807"/>
    <w:rsid w:val="00474895"/>
    <w:rsid w:val="00475BB8"/>
    <w:rsid w:val="004816FD"/>
    <w:rsid w:val="0048740E"/>
    <w:rsid w:val="004962D6"/>
    <w:rsid w:val="00496B78"/>
    <w:rsid w:val="004973A7"/>
    <w:rsid w:val="004A4F24"/>
    <w:rsid w:val="004D2E0A"/>
    <w:rsid w:val="004D35D5"/>
    <w:rsid w:val="004F4FF7"/>
    <w:rsid w:val="00501D7D"/>
    <w:rsid w:val="00503EE4"/>
    <w:rsid w:val="0050706B"/>
    <w:rsid w:val="00510824"/>
    <w:rsid w:val="005145BB"/>
    <w:rsid w:val="00523843"/>
    <w:rsid w:val="00525A8A"/>
    <w:rsid w:val="00527E73"/>
    <w:rsid w:val="005368DA"/>
    <w:rsid w:val="00537592"/>
    <w:rsid w:val="00537A43"/>
    <w:rsid w:val="00544966"/>
    <w:rsid w:val="00545E92"/>
    <w:rsid w:val="00553A40"/>
    <w:rsid w:val="00565746"/>
    <w:rsid w:val="00565CC4"/>
    <w:rsid w:val="00570A77"/>
    <w:rsid w:val="005827E8"/>
    <w:rsid w:val="00593A3C"/>
    <w:rsid w:val="0059508A"/>
    <w:rsid w:val="005A6AE3"/>
    <w:rsid w:val="005B27A0"/>
    <w:rsid w:val="005B70CB"/>
    <w:rsid w:val="005C0632"/>
    <w:rsid w:val="005C6AC8"/>
    <w:rsid w:val="005D0D64"/>
    <w:rsid w:val="005E504A"/>
    <w:rsid w:val="005E5D77"/>
    <w:rsid w:val="005F0C40"/>
    <w:rsid w:val="005F1C8B"/>
    <w:rsid w:val="005F7D04"/>
    <w:rsid w:val="006100B5"/>
    <w:rsid w:val="00621545"/>
    <w:rsid w:val="00623A8D"/>
    <w:rsid w:val="0062613A"/>
    <w:rsid w:val="0063160D"/>
    <w:rsid w:val="00645CA9"/>
    <w:rsid w:val="00652FE6"/>
    <w:rsid w:val="0065483A"/>
    <w:rsid w:val="0067069C"/>
    <w:rsid w:val="00673348"/>
    <w:rsid w:val="00675227"/>
    <w:rsid w:val="0068158E"/>
    <w:rsid w:val="006822D6"/>
    <w:rsid w:val="006A3BF7"/>
    <w:rsid w:val="006A62E4"/>
    <w:rsid w:val="006A7CD1"/>
    <w:rsid w:val="006C5AAA"/>
    <w:rsid w:val="006C7B2A"/>
    <w:rsid w:val="006D365E"/>
    <w:rsid w:val="006E0054"/>
    <w:rsid w:val="006E1B3A"/>
    <w:rsid w:val="006E5559"/>
    <w:rsid w:val="006F27CB"/>
    <w:rsid w:val="00710AC6"/>
    <w:rsid w:val="00711752"/>
    <w:rsid w:val="00711F08"/>
    <w:rsid w:val="00717087"/>
    <w:rsid w:val="00721540"/>
    <w:rsid w:val="00737A31"/>
    <w:rsid w:val="00740548"/>
    <w:rsid w:val="007426B8"/>
    <w:rsid w:val="00743B64"/>
    <w:rsid w:val="0074607F"/>
    <w:rsid w:val="0075263C"/>
    <w:rsid w:val="00777EF8"/>
    <w:rsid w:val="00780EF1"/>
    <w:rsid w:val="0078699F"/>
    <w:rsid w:val="00787C38"/>
    <w:rsid w:val="0079158C"/>
    <w:rsid w:val="007A38F3"/>
    <w:rsid w:val="007A3F57"/>
    <w:rsid w:val="007A45BB"/>
    <w:rsid w:val="007A4C8C"/>
    <w:rsid w:val="007B117C"/>
    <w:rsid w:val="007B3F0C"/>
    <w:rsid w:val="007C54C1"/>
    <w:rsid w:val="007D054A"/>
    <w:rsid w:val="007E114F"/>
    <w:rsid w:val="008001C7"/>
    <w:rsid w:val="00810BDE"/>
    <w:rsid w:val="00815585"/>
    <w:rsid w:val="00822214"/>
    <w:rsid w:val="008426C1"/>
    <w:rsid w:val="008452FA"/>
    <w:rsid w:val="0084635E"/>
    <w:rsid w:val="0085004B"/>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74BBE"/>
    <w:rsid w:val="009970F1"/>
    <w:rsid w:val="009A3760"/>
    <w:rsid w:val="009B1205"/>
    <w:rsid w:val="009B29AA"/>
    <w:rsid w:val="009B2E3E"/>
    <w:rsid w:val="009B71F6"/>
    <w:rsid w:val="009D31E0"/>
    <w:rsid w:val="009D4B38"/>
    <w:rsid w:val="00A11B8B"/>
    <w:rsid w:val="00A16A30"/>
    <w:rsid w:val="00A23D33"/>
    <w:rsid w:val="00A305B9"/>
    <w:rsid w:val="00A40E2E"/>
    <w:rsid w:val="00A45CB7"/>
    <w:rsid w:val="00A46398"/>
    <w:rsid w:val="00A51E45"/>
    <w:rsid w:val="00A51EF7"/>
    <w:rsid w:val="00A551CF"/>
    <w:rsid w:val="00A65A88"/>
    <w:rsid w:val="00A70268"/>
    <w:rsid w:val="00A708C1"/>
    <w:rsid w:val="00A73B3F"/>
    <w:rsid w:val="00A75CCD"/>
    <w:rsid w:val="00A81B51"/>
    <w:rsid w:val="00A93F4D"/>
    <w:rsid w:val="00AA0D5D"/>
    <w:rsid w:val="00AB2F57"/>
    <w:rsid w:val="00AB50DA"/>
    <w:rsid w:val="00AB5CF6"/>
    <w:rsid w:val="00AB7AEE"/>
    <w:rsid w:val="00AC51B8"/>
    <w:rsid w:val="00AC630D"/>
    <w:rsid w:val="00AD047A"/>
    <w:rsid w:val="00AD590C"/>
    <w:rsid w:val="00AD5BA0"/>
    <w:rsid w:val="00AE6719"/>
    <w:rsid w:val="00AF54B2"/>
    <w:rsid w:val="00AF661D"/>
    <w:rsid w:val="00B025D3"/>
    <w:rsid w:val="00B13400"/>
    <w:rsid w:val="00B1472F"/>
    <w:rsid w:val="00B15C63"/>
    <w:rsid w:val="00B17C0F"/>
    <w:rsid w:val="00B239DE"/>
    <w:rsid w:val="00B33477"/>
    <w:rsid w:val="00B36939"/>
    <w:rsid w:val="00B40364"/>
    <w:rsid w:val="00B40512"/>
    <w:rsid w:val="00B71AD7"/>
    <w:rsid w:val="00B8094B"/>
    <w:rsid w:val="00B9456A"/>
    <w:rsid w:val="00BA5F1F"/>
    <w:rsid w:val="00BB233B"/>
    <w:rsid w:val="00BB3085"/>
    <w:rsid w:val="00BB6882"/>
    <w:rsid w:val="00BC250F"/>
    <w:rsid w:val="00BC6CFD"/>
    <w:rsid w:val="00BC7131"/>
    <w:rsid w:val="00BD2392"/>
    <w:rsid w:val="00BE6621"/>
    <w:rsid w:val="00BF4197"/>
    <w:rsid w:val="00BF4B6D"/>
    <w:rsid w:val="00BF5B18"/>
    <w:rsid w:val="00C0382B"/>
    <w:rsid w:val="00C061E1"/>
    <w:rsid w:val="00C127D0"/>
    <w:rsid w:val="00C216A1"/>
    <w:rsid w:val="00C32E53"/>
    <w:rsid w:val="00C50F1D"/>
    <w:rsid w:val="00C5153C"/>
    <w:rsid w:val="00C728BB"/>
    <w:rsid w:val="00C77DEA"/>
    <w:rsid w:val="00C80650"/>
    <w:rsid w:val="00C84F38"/>
    <w:rsid w:val="00C9319C"/>
    <w:rsid w:val="00CA2802"/>
    <w:rsid w:val="00CC4755"/>
    <w:rsid w:val="00CE2E4F"/>
    <w:rsid w:val="00CE4EEF"/>
    <w:rsid w:val="00CF2BA5"/>
    <w:rsid w:val="00CF4C47"/>
    <w:rsid w:val="00CF5973"/>
    <w:rsid w:val="00D02F5B"/>
    <w:rsid w:val="00D038FF"/>
    <w:rsid w:val="00D10ABB"/>
    <w:rsid w:val="00D2082C"/>
    <w:rsid w:val="00D21C09"/>
    <w:rsid w:val="00D26383"/>
    <w:rsid w:val="00D52B59"/>
    <w:rsid w:val="00D7105F"/>
    <w:rsid w:val="00D76943"/>
    <w:rsid w:val="00D77A0D"/>
    <w:rsid w:val="00D87D9B"/>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079B"/>
    <w:rsid w:val="00E76094"/>
    <w:rsid w:val="00E82E02"/>
    <w:rsid w:val="00E8395F"/>
    <w:rsid w:val="00E93033"/>
    <w:rsid w:val="00EA4ED2"/>
    <w:rsid w:val="00EC5960"/>
    <w:rsid w:val="00EE2964"/>
    <w:rsid w:val="00EE6382"/>
    <w:rsid w:val="00EE6DC9"/>
    <w:rsid w:val="00EE7B0F"/>
    <w:rsid w:val="00EF0826"/>
    <w:rsid w:val="00F27B40"/>
    <w:rsid w:val="00F54BD3"/>
    <w:rsid w:val="00F639BA"/>
    <w:rsid w:val="00F6751F"/>
    <w:rsid w:val="00F718D2"/>
    <w:rsid w:val="00F81CBA"/>
    <w:rsid w:val="00F8403D"/>
    <w:rsid w:val="00FA4F10"/>
    <w:rsid w:val="00FB6526"/>
    <w:rsid w:val="00FC1C42"/>
    <w:rsid w:val="00FD4472"/>
    <w:rsid w:val="00FD7B32"/>
    <w:rsid w:val="00FE449B"/>
    <w:rsid w:val="00FF05D0"/>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FB13EA4"/>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C77D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CC31-B33C-46A3-8653-C3EB2763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2800</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17841</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11</cp:revision>
  <cp:lastPrinted>2018-10-11T13:25:00Z</cp:lastPrinted>
  <dcterms:created xsi:type="dcterms:W3CDTF">2019-10-02T13:14:00Z</dcterms:created>
  <dcterms:modified xsi:type="dcterms:W3CDTF">2019-11-29T10:50:00Z</dcterms:modified>
</cp:coreProperties>
</file>